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pPr>
      <w:r>
        <w:rPr>
          <w:b/>
        </w:rPr>
        <w:t>Abstract</w:t>
      </w:r>
    </w:p>
    <w:p>
      <w:pPr>
        <w:pStyle w:val="TextBody"/>
        <w:rPr/>
      </w:pPr>
      <w:r>
        <w:rP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rPr/>
      </w:pPr>
      <w:r>
        <w:rPr>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rPr/>
      </w:pPr>
      <w:r>
        <w:rPr/>
        <w:t>Chapter 5 describes the design and development of an application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—can be measured in storage requirements (terabytes or petabytes) or in number of records</w:t>
      </w:r>
    </w:p>
    <w:p>
      <w:pPr>
        <w:pStyle w:val="Compact"/>
        <w:numPr>
          <w:ilvl w:val="0"/>
          <w:numId w:val="2"/>
        </w:numPr>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—the entire system is captured (</w:t>
      </w:r>
      <w:r>
        <w:rPr>
          <w:i/>
        </w:rPr>
        <w:t>n=all</w:t>
      </w:r>
      <w:r>
        <w:rPr/>
        <w:t>), rather than subset created by sampling</w:t>
      </w:r>
    </w:p>
    <w:p>
      <w:pPr>
        <w:pStyle w:val="Compact"/>
        <w:numPr>
          <w:ilvl w:val="0"/>
          <w:numId w:val="2"/>
        </w:numPr>
        <w:rPr/>
      </w:pPr>
      <w:r>
        <w:rPr>
          <w:b/>
        </w:rPr>
        <w:t>Resolution and indexicality</w:t>
      </w:r>
      <w:r>
        <w:rPr/>
        <w:t>—data are fine-grained rather than being aggregated; data are uniquely indexical, which enables linking to other data sets</w:t>
      </w:r>
    </w:p>
    <w:p>
      <w:pPr>
        <w:pStyle w:val="Compact"/>
        <w:numPr>
          <w:ilvl w:val="0"/>
          <w:numId w:val="2"/>
        </w:numPr>
        <w:rPr/>
      </w:pPr>
      <w:r>
        <w:rPr>
          <w:b/>
        </w:rPr>
        <w:t>Relationality</w:t>
      </w:r>
      <w:r>
        <w:rPr/>
        <w:t>—data contain common fields that enable the conjoining of different data sets</w:t>
      </w:r>
    </w:p>
    <w:p>
      <w:pPr>
        <w:pStyle w:val="Compact"/>
        <w:numPr>
          <w:ilvl w:val="0"/>
          <w:numId w:val="2"/>
        </w:numPr>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xml:space="preserve">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—this information is the record of human experiences</w:t>
      </w:r>
    </w:p>
    <w:p>
      <w:pPr>
        <w:pStyle w:val="Compact"/>
        <w:numPr>
          <w:ilvl w:val="0"/>
          <w:numId w:val="39"/>
        </w:numPr>
        <w:rPr/>
      </w:pPr>
      <w:r>
        <w:rPr>
          <w:i/>
        </w:rPr>
        <w:t>Traditional Business systems (process-mediated data)</w:t>
      </w:r>
      <w:r>
        <w:rPr/>
        <w:t>—these processes record and monitor business events of interest</w:t>
      </w:r>
    </w:p>
    <w:p>
      <w:pPr>
        <w:pStyle w:val="Compact"/>
        <w:numPr>
          <w:ilvl w:val="0"/>
          <w:numId w:val="40"/>
        </w:numPr>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—with various levels of temporal latency and structure</w:t>
      </w:r>
    </w:p>
    <w:p>
      <w:pPr>
        <w:pStyle w:val="Compact"/>
        <w:numPr>
          <w:ilvl w:val="0"/>
          <w:numId w:val="42"/>
        </w:numPr>
        <w:rPr/>
      </w:pPr>
      <w:r>
        <w:rPr>
          <w:i/>
        </w:rPr>
        <w:t>compute infrastructure</w:t>
      </w:r>
      <w:r>
        <w:rPr/>
        <w:t>—batch or stream processing</w:t>
      </w:r>
    </w:p>
    <w:p>
      <w:pPr>
        <w:pStyle w:val="Compact"/>
        <w:numPr>
          <w:ilvl w:val="0"/>
          <w:numId w:val="43"/>
        </w:numPr>
        <w:rPr/>
      </w:pPr>
      <w:r>
        <w:rPr>
          <w:i/>
        </w:rPr>
        <w:t>storage infrastructure</w:t>
      </w:r>
      <w:r>
        <w:rPr/>
        <w:t>—distributed, sql or nosql databases</w:t>
      </w:r>
    </w:p>
    <w:p>
      <w:pPr>
        <w:pStyle w:val="Compact"/>
        <w:numPr>
          <w:ilvl w:val="0"/>
          <w:numId w:val="44"/>
        </w:numPr>
        <w:rPr/>
      </w:pPr>
      <w:r>
        <w:rPr>
          <w:i/>
        </w:rPr>
        <w:t>analysis</w:t>
      </w:r>
      <w:r>
        <w:rPr/>
        <w:t>—supervised, semisupervised, unsupervised or reenforcement machine learning</w:t>
      </w:r>
    </w:p>
    <w:p>
      <w:pPr>
        <w:pStyle w:val="Compact"/>
        <w:numPr>
          <w:ilvl w:val="0"/>
          <w:numId w:val="45"/>
        </w:numPr>
        <w:rPr/>
      </w:pPr>
      <w:r>
        <w:rPr>
          <w:i/>
        </w:rPr>
        <w:t>visualization</w:t>
      </w:r>
      <w:r>
        <w:rPr/>
        <w:t>—maps, abstract, interactive, real-time</w:t>
      </w:r>
    </w:p>
    <w:p>
      <w:pPr>
        <w:pStyle w:val="Compact"/>
        <w:numPr>
          <w:ilvl w:val="0"/>
          <w:numId w:val="46"/>
        </w:numPr>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—maximizing computation power and algorithmic accuracy to gather, analyze, link, and compare large data sets</w:t>
      </w:r>
    </w:p>
    <w:p>
      <w:pPr>
        <w:pStyle w:val="Compact"/>
        <w:numPr>
          <w:ilvl w:val="0"/>
          <w:numId w:val="48"/>
        </w:numPr>
        <w:rPr/>
      </w:pPr>
      <w:r>
        <w:rPr>
          <w:i/>
        </w:rPr>
        <w:t>analysis</w:t>
      </w:r>
      <w:r>
        <w:rPr/>
        <w:t>—drawing on large data sets to identify patterns in order to make economic, social, technical, and legal claims</w:t>
      </w:r>
    </w:p>
    <w:p>
      <w:pPr>
        <w:pStyle w:val="Compact"/>
        <w:numPr>
          <w:ilvl w:val="0"/>
          <w:numId w:val="49"/>
        </w:numPr>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 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 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 xml:space="preserve">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 — 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50" w:name="discussion-and-conclusions"/>
      <w:r>
        <w:rPr/>
        <w:t>6 Discussion and conclusions</w:t>
      </w:r>
      <w:bookmarkEnd w:id="50"/>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rPr/>
      </w:pPr>
      <w:bookmarkStart w:id="51" w:name="X172885d50678a8ae4c4746c65bb50652f2e9dce"/>
      <w:r>
        <w:rPr/>
        <w:t>Appendix A: Big data related research challenges and opportunities for cartography</w:t>
      </w:r>
      <w:bookmarkEnd w:id="5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2" w:name="Xb1494f5321cdc449f269f6fa07a5305647a59aa"/>
      <w:r>
        <w:rPr/>
        <w:t>Research Challenges for Cartography and Geospatial Big Data</w:t>
      </w:r>
      <w:bookmarkEnd w:id="52"/>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3" w:name="X2140a27c2eb920cbce32f6a4ca9f72be44aed33"/>
      <w:r>
        <w:rPr/>
        <w:t>Research Opportunities for Cartography and Geospatial Big Data</w:t>
      </w:r>
      <w:bookmarkEnd w:id="53"/>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4" w:name="appendix-b-hexbin-explorer"/>
      <w:r>
        <w:rPr/>
        <w:t>Appendix B: Hexbin explorer</w:t>
      </w:r>
      <w:bookmarkEnd w:id="54"/>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5" w:name="appendix-c-lockdown-traffic"/>
      <w:r>
        <w:rPr/>
        <w:t>Appendix C: Lockdown traffic</w:t>
      </w:r>
      <w:bookmarkEnd w:id="55"/>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rPr/>
      </w:pPr>
      <w:bookmarkStart w:id="56" w:name="sources"/>
      <w:r>
        <w:rPr/>
        <w:t>Sources</w:t>
      </w:r>
      <w:bookmarkEnd w:id="56"/>
    </w:p>
    <w:p>
      <w:pPr>
        <w:pStyle w:val="Bibliography"/>
        <w:rPr/>
      </w:pPr>
      <w:r>
        <w:rPr/>
        <w:t xml:space="preserve">Ademovic, A. (2016). 3D Graphics: A WebGL Tutorial. </w:t>
      </w:r>
      <w:r>
        <w:rPr>
          <w:i/>
        </w:rPr>
        <w:t xml:space="preserve">Available online at </w:t>
      </w:r>
      <w:hyperlink r:id="rId54">
        <w:r>
          <w:rPr>
            <w:rStyle w:val="InternetLink"/>
            <w:i/>
          </w:rPr>
          <w:t>https://www.toptal.com/javascript/3d-graphics-a-webgl-tutorial</w:t>
        </w:r>
      </w:hyperlink>
      <w:r>
        <w:rPr>
          <w:i/>
        </w:rPr>
        <w:t xml:space="preserve"> (last accessed January 1, 2021)</w:t>
      </w:r>
      <w:r>
        <w:rPr/>
        <w:t>.</w:t>
      </w:r>
      <w:bookmarkStart w:id="57" w:name="ref-ademovic20163d"/>
      <w:bookmarkEnd w:id="57"/>
    </w:p>
    <w:p>
      <w:pPr>
        <w:pStyle w:val="Bibliography"/>
        <w:rPr/>
      </w:pPr>
      <w:r>
        <w:rPr/>
        <w:t xml:space="preserve">Agafonkin, V. (2016). Clustering millions of points on a map with Supercluster. </w:t>
      </w:r>
      <w:r>
        <w:rPr>
          <w:i/>
        </w:rPr>
        <w:t xml:space="preserve">Available online at </w:t>
      </w:r>
      <w:hyperlink r:id="rId55">
        <w:r>
          <w:rPr>
            <w:rStyle w:val="InternetLink"/>
            <w:i/>
          </w:rPr>
          <w:t>https://blog.mapbox.com/clustering-millions-of-points-on-a-map-with-supercluster-272046ec5c97</w:t>
        </w:r>
      </w:hyperlink>
      <w:r>
        <w:rPr>
          <w:i/>
        </w:rPr>
        <w:t xml:space="preserve"> (last accessed April 29, 2021)</w:t>
      </w:r>
      <w:r>
        <w:rPr/>
        <w:t>.</w:t>
      </w:r>
      <w:bookmarkStart w:id="58" w:name="ref-agafonkin2016clustering"/>
      <w:bookmarkEnd w:id="58"/>
    </w:p>
    <w:p>
      <w:pPr>
        <w:pStyle w:val="Bibliography"/>
        <w:rPr/>
      </w:pPr>
      <w:r>
        <w:rPr/>
        <w:t xml:space="preserve">Agafonkin, V. (2017). How I built a wind map with WebGL. </w:t>
      </w:r>
      <w:r>
        <w:rPr>
          <w:i/>
        </w:rPr>
        <w:t xml:space="preserve">Available online at </w:t>
      </w:r>
      <w:hyperlink r:id="rId56">
        <w:r>
          <w:rPr>
            <w:rStyle w:val="InternetLink"/>
            <w:i/>
          </w:rPr>
          <w:t>https://blog.mapbox.com/how-i-built-a-wind-map-with-webgl-b63022b5537f</w:t>
        </w:r>
      </w:hyperlink>
      <w:r>
        <w:rPr>
          <w:i/>
        </w:rPr>
        <w:t xml:space="preserve"> (last accessed April 29, 2021)</w:t>
      </w:r>
      <w:r>
        <w:rPr/>
        <w:t>.</w:t>
      </w:r>
      <w:bookmarkStart w:id="59" w:name="ref-agafonkin2017how"/>
      <w:bookmarkEnd w:id="59"/>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60" w:name="ref-agarwal2013blinkdb"/>
      <w:bookmarkEnd w:id="60"/>
    </w:p>
    <w:p>
      <w:pPr>
        <w:pStyle w:val="Bibliography"/>
        <w:rPr/>
      </w:pPr>
      <w:r>
        <w:rPr/>
        <w:t xml:space="preserve">Aigner, W., Miksch, S., Schumann, H., &amp; Tominski, C. (2011). </w:t>
      </w:r>
      <w:r>
        <w:rPr>
          <w:i/>
        </w:rPr>
        <w:t>Visualization of time-oriented data</w:t>
      </w:r>
      <w:r>
        <w:rPr/>
        <w:t>. Springer Science &amp; Business Media.</w:t>
      </w:r>
      <w:bookmarkStart w:id="61" w:name="ref-aigner2011visualization"/>
      <w:bookmarkEnd w:id="61"/>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2" w:name="ref-allen1995qualitative"/>
      <w:bookmarkEnd w:id="62"/>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3" w:name="ref-allen1984towards"/>
      <w:bookmarkEnd w:id="63"/>
    </w:p>
    <w:p>
      <w:pPr>
        <w:pStyle w:val="Bibliography"/>
        <w:rPr/>
      </w:pPr>
      <w:r>
        <w:rPr/>
        <w:t xml:space="preserve">Amabili, L. (2019). From storytelling to scrollytelling: A short introduction and beyond. </w:t>
      </w:r>
      <w:r>
        <w:rPr>
          <w:i/>
        </w:rPr>
        <w:t xml:space="preserve">Available online at </w:t>
      </w:r>
      <w:hyperlink r:id="rId57">
        <w:r>
          <w:rPr>
            <w:rStyle w:val="InternetLink"/>
            <w:i/>
          </w:rPr>
          <w:t>https://medium.com/nightingale/from-storytelling-to-scrollytelling-a-short-introduction-and-beyond-fbda32066964</w:t>
        </w:r>
      </w:hyperlink>
      <w:r>
        <w:rPr>
          <w:i/>
        </w:rPr>
        <w:t xml:space="preserve"> (last accessed April 29, 2021)</w:t>
      </w:r>
      <w:r>
        <w:rPr/>
        <w:t>.</w:t>
      </w:r>
      <w:bookmarkStart w:id="64" w:name="ref-amabili2019storytelling"/>
      <w:bookmarkEnd w:id="64"/>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5" w:name="ref-anderson2008end"/>
      <w:bookmarkEnd w:id="65"/>
    </w:p>
    <w:p>
      <w:pPr>
        <w:pStyle w:val="Bibliography"/>
        <w:rPr/>
      </w:pPr>
      <w:r>
        <w:rPr/>
        <w:t xml:space="preserve">Andrienko, N., &amp; Andrienko, G. (2006). </w:t>
      </w:r>
      <w:r>
        <w:rPr>
          <w:i/>
        </w:rPr>
        <w:t>Exploratory analysis of spatial and temporal data: A systematic approach</w:t>
      </w:r>
      <w:r>
        <w:rPr/>
        <w:t>. Springer Science &amp; Business Media.</w:t>
      </w:r>
      <w:bookmarkStart w:id="66" w:name="ref-andrienko2006exploratory"/>
      <w:bookmarkEnd w:id="66"/>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7" w:name="ref-andrienko2008basic"/>
      <w:bookmarkEnd w:id="6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8" w:name="ref-atzori2010internet"/>
      <w:bookmarkEnd w:id="6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9" w:name="ref-barnes2013big"/>
      <w:bookmarkEnd w:id="69"/>
    </w:p>
    <w:p>
      <w:pPr>
        <w:pStyle w:val="Bibliography"/>
        <w:rPr/>
      </w:pPr>
      <w:r>
        <w:rPr/>
        <w:t xml:space="preserve">Baur, D. (2015). Weighing performance against pain svg, canvas and webgl. </w:t>
      </w:r>
      <w:r>
        <w:rPr>
          <w:i/>
        </w:rPr>
        <w:t xml:space="preserve">Available online at </w:t>
      </w:r>
      <w:hyperlink r:id="rId58">
        <w:r>
          <w:rPr>
            <w:rStyle w:val="InternetLink"/>
            <w:i/>
          </w:rPr>
          <w:t>https://www.youtube.com/watch?v=dlZvL7Ei0C0</w:t>
        </w:r>
      </w:hyperlink>
      <w:r>
        <w:rPr>
          <w:i/>
        </w:rPr>
        <w:t xml:space="preserve"> (last accessed December 29, 2018)</w:t>
      </w:r>
      <w:r>
        <w:rPr/>
        <w:t>.</w:t>
      </w:r>
      <w:bookmarkStart w:id="70" w:name="ref-baur2015weighing"/>
      <w:bookmarkEnd w:id="70"/>
    </w:p>
    <w:p>
      <w:pPr>
        <w:pStyle w:val="Bibliography"/>
        <w:rPr/>
      </w:pPr>
      <w:r>
        <w:rPr/>
        <w:t xml:space="preserve">Baur, D. (2017). The death of interactive infographics? </w:t>
      </w:r>
      <w:r>
        <w:rPr>
          <w:i/>
        </w:rPr>
        <w:t xml:space="preserve">Available online at </w:t>
      </w:r>
      <w:hyperlink r:id="rId59">
        <w:r>
          <w:rPr>
            <w:rStyle w:val="InternetLink"/>
            <w:i/>
          </w:rPr>
          <w:t>https://medium.com/@dominikus/the-end-of-interactive-visualizations-52c585dcafcb</w:t>
        </w:r>
      </w:hyperlink>
      <w:r>
        <w:rPr>
          <w:i/>
        </w:rPr>
        <w:t xml:space="preserve"> (last accessed December 29, 2018)</w:t>
      </w:r>
      <w:r>
        <w:rPr/>
        <w:t>.</w:t>
      </w:r>
      <w:bookmarkStart w:id="71" w:name="ref-baur2017death"/>
      <w:bookmarkEnd w:id="71"/>
    </w:p>
    <w:p>
      <w:pPr>
        <w:pStyle w:val="Bibliography"/>
        <w:rPr/>
      </w:pPr>
      <w:r>
        <w:rPr/>
        <w:t>Bertin, J. (1983). Semiology of graphics: Diagrams, networks, maps. University of Wisconsin press.</w:t>
      </w:r>
      <w:bookmarkStart w:id="72" w:name="ref-bertin1983semiology"/>
      <w:bookmarkEnd w:id="7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3" w:name="ref-birch2007rectangular"/>
      <w:bookmarkEnd w:id="7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4" w:name="ref-bleisch2014mining"/>
      <w:bookmarkEnd w:id="74"/>
    </w:p>
    <w:p>
      <w:pPr>
        <w:pStyle w:val="Bibliography"/>
        <w:rPr/>
      </w:pPr>
      <w:r>
        <w:rPr/>
        <w:t xml:space="preserve">Blok, C. A. (2005). </w:t>
      </w:r>
      <w:r>
        <w:rPr>
          <w:i/>
        </w:rPr>
        <w:t>Dynamic visualization variables in animation to support monitoring of spatial phenomena</w:t>
      </w:r>
      <w:r>
        <w:rPr/>
        <w:t>. Utrecht University.</w:t>
      </w:r>
      <w:bookmarkStart w:id="75" w:name="ref-blok2005dynamic"/>
      <w:bookmarkEnd w:id="75"/>
    </w:p>
    <w:p>
      <w:pPr>
        <w:pStyle w:val="Bibliography"/>
        <w:rPr/>
      </w:pPr>
      <w:r>
        <w:rPr/>
        <w:t xml:space="preserve">Boellstorff, T., &amp; Maurer, W. (2015). Introduction. In </w:t>
      </w:r>
      <w:r>
        <w:rPr>
          <w:i/>
        </w:rPr>
        <w:t>Data, now bigger and better!</w:t>
      </w:r>
      <w:r>
        <w:rPr/>
        <w:t xml:space="preserve"> (pp. 1–6). Prickly Paradigm Press.</w:t>
      </w:r>
      <w:bookmarkStart w:id="76" w:name="ref-boellstorff2015introduction"/>
      <w:bookmarkEnd w:id="76"/>
    </w:p>
    <w:p>
      <w:pPr>
        <w:pStyle w:val="Bibliography"/>
        <w:rPr/>
      </w:pPr>
      <w:r>
        <w:rPr/>
        <w:t xml:space="preserve">Bollier, D., &amp; Firestone, C. M. (2010). </w:t>
      </w:r>
      <w:r>
        <w:rPr>
          <w:i/>
        </w:rPr>
        <w:t>The promise and peril of big data</w:t>
      </w:r>
      <w:r>
        <w:rPr/>
        <w:t>. Aspen Institute, Communications; Society Program Washington, DC.</w:t>
      </w:r>
      <w:bookmarkStart w:id="77" w:name="ref-bollier2010promise"/>
      <w:bookmarkEnd w:id="77"/>
    </w:p>
    <w:p>
      <w:pPr>
        <w:pStyle w:val="Bibliography"/>
        <w:rPr/>
      </w:pPr>
      <w:r>
        <w:rPr/>
        <w:t xml:space="preserve">Bort, J. (2014). There’s a new word being used in the computer industry: ’Brontobytes’. </w:t>
      </w:r>
      <w:r>
        <w:rPr>
          <w:i/>
        </w:rPr>
        <w:t xml:space="preserve">Available online at </w:t>
      </w:r>
      <w:hyperlink r:id="rId60">
        <w:r>
          <w:rPr>
            <w:rStyle w:val="InternetLink"/>
            <w:i/>
          </w:rPr>
          <w:t>http://www.businessinsider.com/new-big-data-word-brontobytes-2014-6</w:t>
        </w:r>
      </w:hyperlink>
      <w:r>
        <w:rPr>
          <w:i/>
        </w:rPr>
        <w:t xml:space="preserve"> (last accessed May 30, 2018)</w:t>
      </w:r>
      <w:r>
        <w:rPr/>
        <w:t>.</w:t>
      </w:r>
      <w:bookmarkStart w:id="78" w:name="ref-bort2014there"/>
      <w:bookmarkEnd w:id="7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9" w:name="ref-boyd2012critical"/>
      <w:bookmarkEnd w:id="79"/>
    </w:p>
    <w:p>
      <w:pPr>
        <w:pStyle w:val="Bibliography"/>
        <w:rPr/>
      </w:pPr>
      <w:r>
        <w:rPr/>
        <w:t xml:space="preserve">Brunelli, M. (2011). Will your organization benefit from ’big data’ processing technology? </w:t>
      </w:r>
      <w:r>
        <w:rPr>
          <w:i/>
        </w:rPr>
        <w:t xml:space="preserve">Available online at </w:t>
      </w:r>
      <w:hyperlink r:id="rId61">
        <w:r>
          <w:rPr>
            <w:rStyle w:val="InternetLink"/>
            <w:i/>
          </w:rPr>
          <w:t>searchdatamanagement.techtarget.com/news/2240036228/Will-your-organization-benefit-from-big-data-processing-technology</w:t>
        </w:r>
      </w:hyperlink>
      <w:r>
        <w:rPr>
          <w:i/>
        </w:rPr>
        <w:t xml:space="preserve"> (last accessed December 29, 2016)</w:t>
      </w:r>
      <w:r>
        <w:rPr/>
        <w:t>.</w:t>
      </w:r>
      <w:bookmarkStart w:id="80" w:name="ref-brunnelli2011will"/>
      <w:bookmarkEnd w:id="80"/>
    </w:p>
    <w:p>
      <w:pPr>
        <w:pStyle w:val="Bibliography"/>
        <w:rPr/>
      </w:pPr>
      <w:r>
        <w:rPr/>
        <w:t xml:space="preserve">Burghardt, D., Duchêne, C., &amp; Mackaness, W. (2016). </w:t>
      </w:r>
      <w:r>
        <w:rPr>
          <w:i/>
        </w:rPr>
        <w:t>Abstracting geographic information in a data rich world</w:t>
      </w:r>
      <w:r>
        <w:rPr/>
        <w:t>. Springer.</w:t>
      </w:r>
      <w:bookmarkStart w:id="81" w:name="ref-burghardt2016abstracting"/>
      <w:bookmarkEnd w:id="81"/>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2" w:name="ref-cabello2010algorithmic"/>
      <w:bookmarkEnd w:id="82"/>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3" w:name="ref-chen2019deep"/>
      <w:bookmarkEnd w:id="83"/>
    </w:p>
    <w:p>
      <w:pPr>
        <w:pStyle w:val="Bibliography"/>
        <w:rPr/>
      </w:pPr>
      <w:r>
        <w:rPr/>
        <w:t xml:space="preserve">Clarke, V., &amp; Pickles, R. (2015). </w:t>
      </w:r>
      <w:r>
        <w:rPr>
          <w:i/>
        </w:rPr>
        <w:t>Map: Exploring the world</w:t>
      </w:r>
      <w:r>
        <w:rPr/>
        <w:t>. Phaidon Press Limited.</w:t>
      </w:r>
      <w:bookmarkStart w:id="84" w:name="ref-clarke2015map"/>
      <w:bookmarkEnd w:id="84"/>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5" w:name="ref-correll2017surprise"/>
      <w:bookmarkEnd w:id="85"/>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6" w:name="ref-correll2018value"/>
      <w:bookmarkEnd w:id="86"/>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7" w:name="ref-crampton2015collect"/>
      <w:bookmarkEnd w:id="87"/>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8" w:name="ref-crampton2013beyond"/>
      <w:bookmarkEnd w:id="88"/>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9" w:name="ref-csikszentmihalyi1997flow"/>
      <w:bookmarkEnd w:id="89"/>
    </w:p>
    <w:p>
      <w:pPr>
        <w:pStyle w:val="Bibliography"/>
        <w:rPr/>
      </w:pPr>
      <w:r>
        <w:rPr/>
        <w:t xml:space="preserve">Davenport, T. (2014). </w:t>
      </w:r>
      <w:r>
        <w:rPr>
          <w:i/>
        </w:rPr>
        <w:t>Big data at work: Dispelling the myths, uncovering the opportunities</w:t>
      </w:r>
      <w:r>
        <w:rPr/>
        <w:t>. Harvard Business Review Press.</w:t>
      </w:r>
      <w:bookmarkStart w:id="90" w:name="ref-davenport2014big"/>
      <w:bookmarkEnd w:id="90"/>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1" w:name="ref-demchenko2014defining"/>
      <w:bookmarkEnd w:id="91"/>
    </w:p>
    <w:p>
      <w:pPr>
        <w:pStyle w:val="Bibliography"/>
        <w:rPr/>
      </w:pPr>
      <w:r>
        <w:rPr/>
        <w:t xml:space="preserve">Dennett, D. C. (2017). </w:t>
      </w:r>
      <w:r>
        <w:rPr>
          <w:i/>
        </w:rPr>
        <w:t>From bacteria to Bach and back: The evolution of minds</w:t>
      </w:r>
      <w:r>
        <w:rPr/>
        <w:t>. WW Norton &amp; Company.</w:t>
      </w:r>
      <w:bookmarkStart w:id="92" w:name="ref-dennett2017bacteria"/>
      <w:bookmarkEnd w:id="92"/>
    </w:p>
    <w:p>
      <w:pPr>
        <w:pStyle w:val="Bibliography"/>
        <w:rPr/>
      </w:pPr>
      <w:r>
        <w:rPr/>
        <w:t>Diebold, F. X., Cheng, X., Diebold, S., Foster, D., Halperin, M., Lohr, S., Mashey, J., et al. (2012). A personal perspective on the origin (s) and development of “big data”: The phenomenon, the term, and the discipline. Citeseer.</w:t>
      </w:r>
      <w:bookmarkStart w:id="93" w:name="ref-diebold2012personal"/>
      <w:bookmarkEnd w:id="93"/>
    </w:p>
    <w:p>
      <w:pPr>
        <w:pStyle w:val="Bibliography"/>
        <w:rPr/>
      </w:pPr>
      <w:r>
        <w:rPr/>
        <w:t xml:space="preserve">Diehm, C. (2018). On Weaponised Design. </w:t>
      </w:r>
      <w:r>
        <w:rPr>
          <w:i/>
        </w:rPr>
        <w:t xml:space="preserve">Available online at </w:t>
      </w:r>
      <w:hyperlink r:id="rId62">
        <w:r>
          <w:rPr>
            <w:rStyle w:val="InternetLink"/>
            <w:i/>
          </w:rPr>
          <w:t>https://ourdataourselves.tacticaltech.org/posts/30-on-weaponised-design/</w:t>
        </w:r>
      </w:hyperlink>
      <w:r>
        <w:rPr>
          <w:i/>
        </w:rPr>
        <w:t xml:space="preserve"> (last accessed September 16, 2018)</w:t>
      </w:r>
      <w:r>
        <w:rPr/>
        <w:t>.</w:t>
      </w:r>
      <w:bookmarkStart w:id="94" w:name="ref-diehm2018weaponised"/>
      <w:bookmarkEnd w:id="94"/>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5" w:name="ref-d2017creative"/>
      <w:bookmarkEnd w:id="95"/>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6" w:name="ref-dodge2005codes"/>
      <w:bookmarkEnd w:id="96"/>
    </w:p>
    <w:p>
      <w:pPr>
        <w:pStyle w:val="Bibliography"/>
        <w:rPr/>
      </w:pPr>
      <w:r>
        <w:rPr/>
        <w:t xml:space="preserve">Drasner, S. (2015). Weighing svg animation techniques (with benchmarks). </w:t>
      </w:r>
      <w:r>
        <w:rPr>
          <w:i/>
        </w:rPr>
        <w:t xml:space="preserve">Available online at </w:t>
      </w:r>
      <w:hyperlink r:id="rId63">
        <w:r>
          <w:rPr>
            <w:rStyle w:val="InternetLink"/>
            <w:i/>
          </w:rPr>
          <w:t>https://css-tricks.com/weighing-svg-animation-techniques-benchmarks/</w:t>
        </w:r>
      </w:hyperlink>
      <w:r>
        <w:rPr>
          <w:i/>
        </w:rPr>
        <w:t xml:space="preserve"> (last accessed April 29, 2021)</w:t>
      </w:r>
      <w:r>
        <w:rPr/>
        <w:t>.</w:t>
      </w:r>
      <w:bookmarkStart w:id="97" w:name="ref-drasner2015weighing"/>
      <w:bookmarkEnd w:id="97"/>
    </w:p>
    <w:p>
      <w:pPr>
        <w:pStyle w:val="Bibliography"/>
        <w:rPr/>
      </w:pPr>
      <w:r>
        <w:rPr/>
        <w:t xml:space="preserve">Eberhardt, C. (2020). Rendering One Million Datapoints with D3 and WebGL. </w:t>
      </w:r>
      <w:r>
        <w:rPr>
          <w:i/>
        </w:rPr>
        <w:t xml:space="preserve">Available online at </w:t>
      </w:r>
      <w:hyperlink r:id="rId64">
        <w:r>
          <w:rPr>
            <w:rStyle w:val="InternetLink"/>
            <w:i/>
          </w:rPr>
          <w:t>https://blog.scottlogic.com/2020/05/01/rendering-one-million-points-with-d3.html</w:t>
        </w:r>
      </w:hyperlink>
      <w:r>
        <w:rPr>
          <w:i/>
        </w:rPr>
        <w:t xml:space="preserve"> (last accessed April 29, 2021)</w:t>
      </w:r>
      <w:r>
        <w:rPr/>
        <w:t>.</w:t>
      </w:r>
      <w:bookmarkStart w:id="98" w:name="ref-eberhardt2020rendering"/>
      <w:bookmarkEnd w:id="98"/>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9" w:name="ref-egenhofer1992object"/>
      <w:bookmarkEnd w:id="99"/>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00" w:name="ref-egenhofer1991point"/>
      <w:bookmarkEnd w:id="100"/>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1" w:name="ref-el2002spatio"/>
      <w:bookmarkEnd w:id="101"/>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2" w:name="ref-elmqvist2010hierarchical"/>
      <w:bookmarkEnd w:id="102"/>
    </w:p>
    <w:p>
      <w:pPr>
        <w:pStyle w:val="Bibliography"/>
        <w:rPr/>
      </w:pPr>
      <w:r>
        <w:rPr/>
        <w:t xml:space="preserve">Escoffier, E. (2017). How we used WebGL and Pixi.js for temporal mapping. </w:t>
      </w:r>
      <w:r>
        <w:rPr>
          <w:i/>
        </w:rPr>
        <w:t xml:space="preserve">Available online at </w:t>
      </w:r>
      <w:hyperlink r:id="rId65">
        <w:r>
          <w:rPr>
            <w:rStyle w:val="InternetLink"/>
            <w:i/>
          </w:rPr>
          <w:t>https://medium.com/vizzuality-blog/saving-the-with-how-we-used-webgl-and-pixi-js-for-temporal-mapping-2cffaed60b91</w:t>
        </w:r>
      </w:hyperlink>
      <w:r>
        <w:rPr>
          <w:i/>
        </w:rPr>
        <w:t>, (last accessed January 1, 2021)</w:t>
      </w:r>
      <w:r>
        <w:rPr/>
        <w:t>.</w:t>
      </w:r>
      <w:bookmarkStart w:id="103" w:name="ref-escoffier2017how"/>
      <w:bookmarkEnd w:id="103"/>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4" w:name="ref-fan2014challenges"/>
      <w:bookmarkEnd w:id="104"/>
    </w:p>
    <w:p>
      <w:pPr>
        <w:pStyle w:val="Bibliography"/>
        <w:rPr/>
      </w:pPr>
      <w:r>
        <w:rPr/>
        <w:t xml:space="preserve">Fischer, D. (2015). Why exploring big data is hard and what we can do about it. </w:t>
      </w:r>
      <w:r>
        <w:rPr>
          <w:i/>
        </w:rPr>
        <w:t xml:space="preserve">Available online at </w:t>
      </w:r>
      <w:hyperlink r:id="rId66">
        <w:r>
          <w:rPr>
            <w:rStyle w:val="InternetLink"/>
            <w:i/>
          </w:rPr>
          <w:t>www.youtube.com/watch?v=UP5412nU2lI</w:t>
        </w:r>
      </w:hyperlink>
      <w:r>
        <w:rPr>
          <w:i/>
        </w:rPr>
        <w:t xml:space="preserve"> (last accessed December 29, 2016)</w:t>
      </w:r>
      <w:r>
        <w:rPr/>
        <w:t>.</w:t>
      </w:r>
      <w:bookmarkStart w:id="105" w:name="ref-fischer2015why"/>
      <w:bookmarkEnd w:id="105"/>
    </w:p>
    <w:p>
      <w:pPr>
        <w:pStyle w:val="Bibliography"/>
        <w:rPr/>
      </w:pPr>
      <w:r>
        <w:rPr/>
        <w:t xml:space="preserve">Fisher, D., &amp; Meyer, M. (2017). </w:t>
      </w:r>
      <w:r>
        <w:rPr>
          <w:i/>
        </w:rPr>
        <w:t>Making data visual: A practical guide to using visualization for insight</w:t>
      </w:r>
      <w:r>
        <w:rPr/>
        <w:t>. " O’Reilly Media, Inc.".</w:t>
      </w:r>
      <w:bookmarkStart w:id="106" w:name="ref-fisher2017making"/>
      <w:bookmarkEnd w:id="106"/>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7" w:name="ref-fisher2012trust"/>
      <w:bookmarkEnd w:id="107"/>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8" w:name="ref-florescu2014will"/>
      <w:bookmarkEnd w:id="108"/>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9" w:name="ref-frank1998different"/>
      <w:bookmarkEnd w:id="109"/>
    </w:p>
    <w:p>
      <w:pPr>
        <w:pStyle w:val="Bibliography"/>
        <w:rPr/>
      </w:pPr>
      <w:r>
        <w:rPr/>
        <w:t>Galton, A. (2012). States, processes and events, and the ontology of causal relations. IOS Press.</w:t>
      </w:r>
      <w:bookmarkStart w:id="110" w:name="ref-galton2012states"/>
      <w:bookmarkEnd w:id="110"/>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1" w:name="ref-gandomi2015beyond"/>
      <w:bookmarkEnd w:id="111"/>
    </w:p>
    <w:p>
      <w:pPr>
        <w:pStyle w:val="Bibliography"/>
        <w:rPr/>
      </w:pPr>
      <w:r>
        <w:rPr/>
        <w:t xml:space="preserve">Gantz, J., &amp; Reinsel, D. (2011). Extracting value from chaos. </w:t>
      </w:r>
      <w:r>
        <w:rPr>
          <w:i/>
        </w:rPr>
        <w:t>IDC iview</w:t>
      </w:r>
      <w:r>
        <w:rPr/>
        <w:t xml:space="preserve">, </w:t>
      </w:r>
      <w:r>
        <w:rPr>
          <w:i/>
        </w:rPr>
        <w:t>1142</w:t>
      </w:r>
      <w:r>
        <w:rPr/>
        <w:t>(2011), 1–12.</w:t>
      </w:r>
      <w:bookmarkStart w:id="112" w:name="ref-gantz2011extracting"/>
      <w:bookmarkEnd w:id="112"/>
    </w:p>
    <w:p>
      <w:pPr>
        <w:pStyle w:val="Bibliography"/>
        <w:rPr/>
      </w:pPr>
      <w:r>
        <w:rPr/>
        <w:t xml:space="preserve">Gartner. (2018a). What is big data? - gartner it glossary. </w:t>
      </w:r>
      <w:r>
        <w:rPr>
          <w:i/>
        </w:rPr>
        <w:t xml:space="preserve">Available online at </w:t>
      </w:r>
      <w:hyperlink r:id="rId67">
        <w:r>
          <w:rPr>
            <w:rStyle w:val="InternetLink"/>
            <w:i/>
          </w:rPr>
          <w:t>https://www.gartner.com/it-glossary/big-data/</w:t>
        </w:r>
      </w:hyperlink>
      <w:r>
        <w:rPr>
          <w:i/>
        </w:rPr>
        <w:t xml:space="preserve"> (last accessed October 26, 2018)</w:t>
      </w:r>
      <w:r>
        <w:rPr/>
        <w:t>.</w:t>
      </w:r>
      <w:bookmarkStart w:id="113" w:name="ref-gartner2018what"/>
      <w:bookmarkEnd w:id="113"/>
    </w:p>
    <w:p>
      <w:pPr>
        <w:pStyle w:val="Bibliography"/>
        <w:rPr/>
      </w:pPr>
      <w:r>
        <w:rPr/>
        <w:t xml:space="preserve">Gartner. (2018b). Gartner special reports. </w:t>
      </w:r>
      <w:r>
        <w:rPr>
          <w:i/>
        </w:rPr>
        <w:t xml:space="preserve">Available online at </w:t>
      </w:r>
      <w:hyperlink r:id="rId68">
        <w:r>
          <w:rPr>
            <w:rStyle w:val="InternetLink"/>
            <w:i/>
          </w:rPr>
          <w:t>https://www.gartner.com/en/products/special-reports</w:t>
        </w:r>
      </w:hyperlink>
      <w:r>
        <w:rPr>
          <w:i/>
        </w:rPr>
        <w:t xml:space="preserve"> (last accessed August 26, 2018)</w:t>
      </w:r>
      <w:r>
        <w:rPr/>
        <w:t>.</w:t>
      </w:r>
      <w:bookmarkStart w:id="114" w:name="ref-gartner2018"/>
      <w:bookmarkEnd w:id="114"/>
    </w:p>
    <w:p>
      <w:pPr>
        <w:pStyle w:val="Bibliography"/>
        <w:rPr/>
      </w:pPr>
      <w:r>
        <w:rPr/>
        <w:t xml:space="preserve">giscloud. (2010). Realtime map tile rendering benchmark: Vector tiles vs. Raster tiles. </w:t>
      </w:r>
      <w:r>
        <w:rPr>
          <w:i/>
        </w:rPr>
        <w:t xml:space="preserve">Available online at </w:t>
      </w:r>
      <w:hyperlink r:id="rId69">
        <w:r>
          <w:rPr>
            <w:rStyle w:val="InternetLink"/>
            <w:i/>
          </w:rPr>
          <w:t>https://www.giscloud.com/blog/realtime-map-tile-rendering-benchmark-rasters-vs-vectors/</w:t>
        </w:r>
      </w:hyperlink>
      <w:r>
        <w:rPr>
          <w:i/>
        </w:rPr>
        <w:t xml:space="preserve"> (last accessed October 26, 2020)</w:t>
      </w:r>
      <w:r>
        <w:rPr/>
        <w:t>.</w:t>
      </w:r>
      <w:bookmarkStart w:id="115" w:name="ref-giscloud2010realtime"/>
      <w:bookmarkEnd w:id="115"/>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6" w:name="ref-gonzalez2013big"/>
      <w:bookmarkEnd w:id="116"/>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7" w:name="ref-goodchild2007citizens"/>
      <w:bookmarkEnd w:id="117"/>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8" w:name="ref-goodchild2013quality"/>
      <w:bookmarkEnd w:id="118"/>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9" w:name="ref-gorman2013danger"/>
      <w:bookmarkEnd w:id="119"/>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20" w:name="ref-graham2013geography"/>
      <w:bookmarkEnd w:id="120"/>
    </w:p>
    <w:p>
      <w:pPr>
        <w:pStyle w:val="Bibliography"/>
        <w:rPr/>
      </w:pPr>
      <w:r>
        <w:rPr/>
        <w:t xml:space="preserve">Gray, J., Chambers, L., &amp; Bounegru, L. (2012). </w:t>
      </w:r>
      <w:r>
        <w:rPr>
          <w:i/>
        </w:rPr>
        <w:t>The data journalism handbook: How journalists can use data to improve the news</w:t>
      </w:r>
      <w:r>
        <w:rPr/>
        <w:t>. O’Reilly Media, Inc.</w:t>
      </w:r>
      <w:bookmarkStart w:id="121" w:name="ref-gray2012data"/>
      <w:bookmarkEnd w:id="121"/>
    </w:p>
    <w:p>
      <w:pPr>
        <w:pStyle w:val="Bibliography"/>
        <w:rPr/>
      </w:pPr>
      <w:r>
        <w:rPr/>
        <w:t xml:space="preserve">Grünreich, D. (1985). Computer-assisted generalisation. </w:t>
      </w:r>
      <w:r>
        <w:rPr>
          <w:i/>
        </w:rPr>
        <w:t>Papers CERCO-Cartography Course</w:t>
      </w:r>
      <w:r>
        <w:rPr/>
        <w:t>. Frankfurt am Main, Institut für Angewandte Geodäsie.</w:t>
      </w:r>
      <w:bookmarkStart w:id="122" w:name="ref-grunreich1985computer"/>
      <w:bookmarkEnd w:id="122"/>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3" w:name="ref-guo2006visualization"/>
      <w:bookmarkEnd w:id="123"/>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4" w:name="ref-hahmann201180"/>
      <w:bookmarkEnd w:id="124"/>
    </w:p>
    <w:p>
      <w:pPr>
        <w:pStyle w:val="Bibliography"/>
        <w:rPr/>
      </w:pPr>
      <w:r>
        <w:rPr/>
        <w:t xml:space="preserve">Han, J., Pei, J., &amp; Kamber, M. (2011). </w:t>
      </w:r>
      <w:r>
        <w:rPr>
          <w:i/>
        </w:rPr>
        <w:t>Data mining: Concepts and techniques</w:t>
      </w:r>
      <w:r>
        <w:rPr/>
        <w:t>. Elsevier.</w:t>
      </w:r>
      <w:bookmarkStart w:id="125" w:name="ref-han2011data"/>
      <w:bookmarkEnd w:id="125"/>
    </w:p>
    <w:p>
      <w:pPr>
        <w:pStyle w:val="Bibliography"/>
        <w:rPr/>
      </w:pPr>
      <w:r>
        <w:rPr/>
        <w:t xml:space="preserve">Hazelton, N. (1992). Developments in spatio-temporal GIS. In </w:t>
      </w:r>
      <w:r>
        <w:rPr>
          <w:i/>
        </w:rPr>
        <w:t>Proceedings of the first regional conference on gis research in victoria and tasmania</w:t>
      </w:r>
      <w:r>
        <w:rPr/>
        <w:t>.</w:t>
      </w:r>
      <w:bookmarkStart w:id="126" w:name="ref-hazelton1992developments"/>
      <w:bookmarkEnd w:id="126"/>
    </w:p>
    <w:p>
      <w:pPr>
        <w:pStyle w:val="Bibliography"/>
        <w:rPr/>
      </w:pPr>
      <w:r>
        <w:rPr/>
        <w:t xml:space="preserve">Head, S. (2014). Worse than Wal-Mart: Amazon’s sick brutality and secret history of ruthlessly intimidating workers. </w:t>
      </w:r>
      <w:r>
        <w:rPr>
          <w:i/>
        </w:rPr>
        <w:t>Salon</w:t>
      </w:r>
      <w:r>
        <w:rPr/>
        <w:t>.</w:t>
      </w:r>
      <w:bookmarkStart w:id="127" w:name="ref-head2014worse"/>
      <w:bookmarkEnd w:id="127"/>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8" w:name="ref-heer2008design"/>
      <w:bookmarkEnd w:id="128"/>
    </w:p>
    <w:p>
      <w:pPr>
        <w:pStyle w:val="Bibliography"/>
        <w:rPr/>
      </w:pPr>
      <w:r>
        <w:rPr/>
        <w:t xml:space="preserve">Hellerstein, J. M., Haas, P. J., &amp; Wang, H. J. (1997). Online aggregation. In </w:t>
      </w:r>
      <w:r>
        <w:rPr>
          <w:i/>
        </w:rPr>
        <w:t>Acm sigmod record</w:t>
      </w:r>
      <w:r>
        <w:rPr/>
        <w:t xml:space="preserve"> (Vol. 26, pp. 171–182). ACM.</w:t>
      </w:r>
      <w:bookmarkStart w:id="129" w:name="ref-hellerstein1997online"/>
      <w:bookmarkEnd w:id="129"/>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30" w:name="ref-helles2013making"/>
      <w:bookmarkEnd w:id="130"/>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1" w:name="ref-herland2014review"/>
      <w:bookmarkEnd w:id="131"/>
    </w:p>
    <w:p>
      <w:pPr>
        <w:pStyle w:val="Bibliography"/>
        <w:rPr/>
      </w:pPr>
      <w:r>
        <w:rPr/>
        <w:t xml:space="preserve">Heuer, R. J. (1999). </w:t>
      </w:r>
      <w:r>
        <w:rPr>
          <w:i/>
        </w:rPr>
        <w:t>Psychology of intelligence analysis</w:t>
      </w:r>
      <w:r>
        <w:rPr/>
        <w:t>. Center for the Study of Intelligence.</w:t>
      </w:r>
      <w:bookmarkStart w:id="132" w:name="ref-heuer1999psychology"/>
      <w:bookmarkEnd w:id="132"/>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3" w:name="ref-hilbert2011world"/>
      <w:bookmarkEnd w:id="133"/>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4" w:name="ref-hilbert2012measure"/>
      <w:bookmarkEnd w:id="134"/>
    </w:p>
    <w:p>
      <w:pPr>
        <w:pStyle w:val="Bibliography"/>
        <w:rPr/>
      </w:pPr>
      <w:r>
        <w:rPr/>
        <w:t>Hyndman, R. J. (1995). The problem with sturges rule for constructing histograms. Citeseer.</w:t>
      </w:r>
      <w:bookmarkStart w:id="135" w:name="ref-hyndman1995problem"/>
      <w:bookmarkEnd w:id="135"/>
    </w:p>
    <w:p>
      <w:pPr>
        <w:pStyle w:val="Bibliography"/>
        <w:rPr/>
      </w:pPr>
      <w:r>
        <w:rPr/>
        <w:t xml:space="preserve">IDC. (2020). IDC’s global datasphere forecast shows continued steady growth in the creation and consumption of data. </w:t>
      </w:r>
      <w:r>
        <w:rPr>
          <w:i/>
        </w:rPr>
        <w:t xml:space="preserve">Available online at </w:t>
      </w:r>
      <w:hyperlink r:id="rId70">
        <w:r>
          <w:rPr>
            <w:rStyle w:val="InternetLink"/>
            <w:i/>
          </w:rPr>
          <w:t>https://www.idc.com/getdoc.jsp?containerId=prUS46286020</w:t>
        </w:r>
      </w:hyperlink>
      <w:r>
        <w:rPr>
          <w:i/>
        </w:rPr>
        <w:t xml:space="preserve"> (last accessed January 1, 2021)</w:t>
      </w:r>
      <w:r>
        <w:rPr/>
        <w:t>.</w:t>
      </w:r>
      <w:bookmarkStart w:id="136" w:name="ref-idc2020global"/>
      <w:bookmarkEnd w:id="136"/>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7" w:name="ref-jiang2018spatial"/>
      <w:bookmarkEnd w:id="137"/>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8" w:name="ref-jiang2016fractal"/>
      <w:bookmarkEnd w:id="138"/>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9" w:name="ref-jiang2018complex"/>
      <w:bookmarkEnd w:id="139"/>
    </w:p>
    <w:p>
      <w:pPr>
        <w:pStyle w:val="Bibliography"/>
        <w:rPr/>
      </w:pPr>
      <w:r>
        <w:rPr/>
        <w:t xml:space="preserve">Jiang, Z., &amp; Shekhar, S. (2017). </w:t>
      </w:r>
      <w:r>
        <w:rPr>
          <w:i/>
        </w:rPr>
        <w:t>Spatial big data science: Classification techniques for earth observation imagery</w:t>
      </w:r>
      <w:r>
        <w:rPr/>
        <w:t>. Springer.</w:t>
      </w:r>
      <w:bookmarkStart w:id="140" w:name="ref-jiang2017spatial"/>
      <w:bookmarkEnd w:id="140"/>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1" w:name="ref-jin2015significance"/>
      <w:bookmarkEnd w:id="141"/>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2" w:name="ref-jung1995knowledge"/>
      <w:bookmarkEnd w:id="142"/>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3" w:name="ref-kabakchieva2015big"/>
      <w:bookmarkEnd w:id="143"/>
    </w:p>
    <w:p>
      <w:pPr>
        <w:pStyle w:val="Bibliography"/>
        <w:rPr/>
      </w:pPr>
      <w:r>
        <w:rPr/>
        <w:t xml:space="preserve">Kahneman, D. (2011). </w:t>
      </w:r>
      <w:r>
        <w:rPr>
          <w:i/>
        </w:rPr>
        <w:t>Thinking, fast and slow</w:t>
      </w:r>
      <w:r>
        <w:rPr/>
        <w:t>. Macmillan.</w:t>
      </w:r>
      <w:bookmarkStart w:id="144" w:name="ref-kahneman2011thinking"/>
      <w:bookmarkEnd w:id="144"/>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5" w:name="ref-kale2020visual"/>
      <w:bookmarkEnd w:id="145"/>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6" w:name="ref-kambatla2014trends"/>
      <w:bookmarkEnd w:id="146"/>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7" w:name="ref-kayyali2013big"/>
      <w:bookmarkEnd w:id="147"/>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8" w:name="ref-keim2008visual"/>
      <w:bookmarkEnd w:id="148"/>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9" w:name="ref-kitchin2013big"/>
      <w:bookmarkEnd w:id="149"/>
    </w:p>
    <w:p>
      <w:pPr>
        <w:pStyle w:val="Bibliography"/>
        <w:rPr/>
      </w:pPr>
      <w:r>
        <w:rPr/>
        <w:t xml:space="preserve">Kitchin, R. (2014). </w:t>
      </w:r>
      <w:r>
        <w:rPr>
          <w:i/>
        </w:rPr>
        <w:t>The data revolution: Big data, open data, data infrastructures and their consequences</w:t>
      </w:r>
      <w:r>
        <w:rPr/>
        <w:t>. Sage.</w:t>
      </w:r>
      <w:bookmarkStart w:id="150" w:name="ref-kitchin2014data"/>
      <w:bookmarkEnd w:id="150"/>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1" w:name="ref-kitchin2015opportunities"/>
      <w:bookmarkEnd w:id="151"/>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2" w:name="ref-kitchin2016makes"/>
      <w:bookmarkEnd w:id="152"/>
    </w:p>
    <w:p>
      <w:pPr>
        <w:pStyle w:val="Bibliography"/>
        <w:rPr/>
      </w:pPr>
      <w:r>
        <w:rPr/>
        <w:t xml:space="preserve">Klanten, R., Ehmann, S., Bourquin, N., &amp; Tissot, T. (2010). </w:t>
      </w:r>
      <w:r>
        <w:rPr>
          <w:i/>
        </w:rPr>
        <w:t>Data flow: Visualising information in graphic design</w:t>
      </w:r>
      <w:r>
        <w:rPr/>
        <w:t>. Gestalten.</w:t>
      </w:r>
      <w:bookmarkStart w:id="153" w:name="ref-klanten2010data"/>
      <w:bookmarkEnd w:id="153"/>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4" w:name="ref-kreye2015moores"/>
      <w:bookmarkEnd w:id="154"/>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5" w:name="ref-laney20013d"/>
      <w:bookmarkEnd w:id="155"/>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6" w:name="ref-laube2007movement"/>
      <w:bookmarkEnd w:id="156"/>
    </w:p>
    <w:p>
      <w:pPr>
        <w:pStyle w:val="Bibliography"/>
        <w:rPr/>
      </w:pPr>
      <w:r>
        <w:rPr/>
        <w:t xml:space="preserve">Leaver, D. (2020). Leaflet.MarkerCluster. </w:t>
      </w:r>
      <w:r>
        <w:rPr>
          <w:i/>
        </w:rPr>
        <w:t xml:space="preserve">Available online at </w:t>
      </w:r>
      <w:hyperlink r:id="rId71">
        <w:r>
          <w:rPr>
            <w:rStyle w:val="InternetLink"/>
            <w:i/>
          </w:rPr>
          <w:t>https://github.com/Leaflet/Leaflet.markercluster</w:t>
        </w:r>
      </w:hyperlink>
      <w:r>
        <w:rPr>
          <w:i/>
        </w:rPr>
        <w:t>, (last accessed January 1, 2021)</w:t>
      </w:r>
      <w:r>
        <w:rPr/>
        <w:t>.</w:t>
      </w:r>
      <w:bookmarkStart w:id="157" w:name="ref-leaver2020leaflet"/>
      <w:bookmarkEnd w:id="157"/>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8" w:name="ref-lee2015geospatial"/>
      <w:bookmarkEnd w:id="158"/>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9" w:name="ref-leszczynski2016introduction"/>
      <w:bookmarkEnd w:id="159"/>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60" w:name="ref-lewis2015big"/>
      <w:bookmarkEnd w:id="160"/>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1" w:name="ref-li2016geospatial"/>
      <w:bookmarkEnd w:id="161"/>
    </w:p>
    <w:p>
      <w:pPr>
        <w:pStyle w:val="Bibliography"/>
        <w:rPr/>
      </w:pPr>
      <w:r>
        <w:rPr/>
        <w:t>Lima, M. (2011). Visual complexity. Mapping patterns of information. Princeton: Princeton Architectural Press.</w:t>
      </w:r>
      <w:bookmarkStart w:id="162" w:name="ref-lima2011visual"/>
      <w:bookmarkEnd w:id="162"/>
    </w:p>
    <w:p>
      <w:pPr>
        <w:pStyle w:val="Bibliography"/>
        <w:rPr/>
      </w:pPr>
      <w:r>
        <w:rPr/>
        <w:t xml:space="preserve">Lipton, Z. C., &amp; Steinhardt, J. (2018). Troubling trends in machine learning scholarship. </w:t>
      </w:r>
      <w:r>
        <w:rPr>
          <w:i/>
        </w:rPr>
        <w:t>arXiv preprint arXiv:1807.03341</w:t>
      </w:r>
      <w:r>
        <w:rPr/>
        <w:t>.</w:t>
      </w:r>
      <w:bookmarkStart w:id="163" w:name="ref-lipton2018troubling"/>
      <w:bookmarkEnd w:id="163"/>
    </w:p>
    <w:p>
      <w:pPr>
        <w:pStyle w:val="Bibliography"/>
        <w:rPr/>
      </w:pPr>
      <w:r>
        <w:rPr/>
        <w:t xml:space="preserve">Lumley, T. (2015). Multi-class hexbins. </w:t>
      </w:r>
      <w:r>
        <w:rPr>
          <w:i/>
        </w:rPr>
        <w:t xml:space="preserve">Available online at </w:t>
      </w:r>
      <w:hyperlink r:id="rId72">
        <w:r>
          <w:rPr>
            <w:rStyle w:val="InternetLink"/>
            <w:i/>
          </w:rPr>
          <w:t>https://cran.r-project.org/web/packages/hextri/vignettes/hexbin-classes.html</w:t>
        </w:r>
      </w:hyperlink>
      <w:r>
        <w:rPr>
          <w:i/>
        </w:rPr>
        <w:t xml:space="preserve"> (last accessed January 1, 2021)</w:t>
      </w:r>
      <w:r>
        <w:rPr/>
        <w:t>.</w:t>
      </w:r>
      <w:bookmarkStart w:id="164" w:name="ref-lumley2015multi"/>
      <w:bookmarkEnd w:id="164"/>
    </w:p>
    <w:p>
      <w:pPr>
        <w:pStyle w:val="Bibliography"/>
        <w:rPr/>
      </w:pPr>
      <w:r>
        <w:rPr/>
        <w:t xml:space="preserve">Lupton, D. (2013). Swimming or drowning in the data ocean? Thoughts on the metaphors of big data. </w:t>
      </w:r>
      <w:r>
        <w:rPr>
          <w:i/>
        </w:rPr>
        <w:t xml:space="preserve">Available online at </w:t>
      </w:r>
      <w:hyperlink r:id="rId73">
        <w:r>
          <w:rPr>
            <w:rStyle w:val="InternetLink"/>
            <w:i/>
          </w:rPr>
          <w:t>https://simplysociology.wordpress.com/2012/10/29/swimming-or-drowning-in-the-data-ocean-thoughts-on-the-metaphors-of-big-data/</w:t>
        </w:r>
      </w:hyperlink>
      <w:r>
        <w:rPr>
          <w:i/>
        </w:rPr>
        <w:t xml:space="preserve"> (last accessed December 29, 2016)</w:t>
      </w:r>
      <w:r>
        <w:rPr/>
        <w:t>.</w:t>
      </w:r>
      <w:bookmarkStart w:id="165" w:name="ref-lupton2013swimming"/>
      <w:bookmarkEnd w:id="165"/>
    </w:p>
    <w:p>
      <w:pPr>
        <w:pStyle w:val="Bibliography"/>
        <w:rPr/>
      </w:pPr>
      <w:r>
        <w:rPr/>
        <w:t xml:space="preserve">Lupton, D. (2015). The thirteen ps of big data. </w:t>
      </w:r>
      <w:r>
        <w:rPr>
          <w:i/>
        </w:rPr>
        <w:t xml:space="preserve">Available online at </w:t>
      </w:r>
      <w:hyperlink r:id="rId74">
        <w:r>
          <w:rPr>
            <w:rStyle w:val="InternetLink"/>
            <w:i/>
          </w:rPr>
          <w:t>https://simplysociology.wordpress.com/2015/05/11/the-thirteen-ps-of-big-data/</w:t>
        </w:r>
      </w:hyperlink>
      <w:r>
        <w:rPr>
          <w:i/>
        </w:rPr>
        <w:t xml:space="preserve"> (last accessed December 29, 2016)</w:t>
      </w:r>
      <w:r>
        <w:rPr/>
        <w:t>.</w:t>
      </w:r>
      <w:bookmarkStart w:id="166" w:name="ref-lupton2015thirteen"/>
      <w:bookmarkEnd w:id="166"/>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7" w:name="ref-manyika2013open"/>
      <w:bookmarkEnd w:id="167"/>
    </w:p>
    <w:p>
      <w:pPr>
        <w:pStyle w:val="Bibliography"/>
        <w:rPr/>
      </w:pPr>
      <w:r>
        <w:rPr/>
        <w:t xml:space="preserve">Mapbox. (2019). Vector tile specification v2.1. </w:t>
      </w:r>
      <w:r>
        <w:rPr>
          <w:i/>
        </w:rPr>
        <w:t xml:space="preserve">Available online at </w:t>
      </w:r>
      <w:hyperlink r:id="rId75">
        <w:r>
          <w:rPr>
            <w:rStyle w:val="InternetLink"/>
            <w:i/>
          </w:rPr>
          <w:t>https://github.com/mapbox/vector-tile-spec/tree/master/2.1</w:t>
        </w:r>
      </w:hyperlink>
      <w:r>
        <w:rPr>
          <w:i/>
        </w:rPr>
        <w:t xml:space="preserve"> (last accessed January 1, 2021)</w:t>
      </w:r>
      <w:r>
        <w:rPr/>
        <w:t>.</w:t>
      </w:r>
      <w:bookmarkStart w:id="168" w:name="ref-mapbox2019vector"/>
      <w:bookmarkEnd w:id="168"/>
    </w:p>
    <w:p>
      <w:pPr>
        <w:pStyle w:val="Bibliography"/>
        <w:rPr/>
      </w:pPr>
      <w:r>
        <w:rPr/>
        <w:t xml:space="preserve">Mapbox. (2020). Vector tiles specification. </w:t>
      </w:r>
      <w:r>
        <w:rPr>
          <w:i/>
        </w:rPr>
        <w:t xml:space="preserve">Available online at </w:t>
      </w:r>
      <w:hyperlink r:id="rId76">
        <w:r>
          <w:rPr>
            <w:rStyle w:val="InternetLink"/>
            <w:i/>
          </w:rPr>
          <w:t>https://docs.mapbox.com/vector-tiles/specification/</w:t>
        </w:r>
      </w:hyperlink>
      <w:r>
        <w:rPr>
          <w:i/>
        </w:rPr>
        <w:t xml:space="preserve"> (last accessed January 1, 2021)</w:t>
      </w:r>
      <w:r>
        <w:rPr/>
        <w:t>.</w:t>
      </w:r>
      <w:bookmarkStart w:id="169" w:name="ref-mapbox2020vector"/>
      <w:bookmarkEnd w:id="169"/>
    </w:p>
    <w:p>
      <w:pPr>
        <w:pStyle w:val="Bibliography"/>
        <w:rPr/>
      </w:pPr>
      <w:r>
        <w:rPr/>
        <w:t xml:space="preserve">Mardan, A. (2017). </w:t>
      </w:r>
      <w:r>
        <w:rPr>
          <w:i/>
        </w:rPr>
        <w:t>React quickly: Painless web apps with react, jsx, redux, and graphql</w:t>
      </w:r>
      <w:r>
        <w:rPr/>
        <w:t>. Simon; Schuster.</w:t>
      </w:r>
      <w:bookmarkStart w:id="170" w:name="ref-mardan2017react"/>
      <w:bookmarkEnd w:id="170"/>
    </w:p>
    <w:p>
      <w:pPr>
        <w:pStyle w:val="Bibliography"/>
        <w:rPr/>
      </w:pPr>
      <w:r>
        <w:rPr/>
        <w:t xml:space="preserve">Marr, B. (2014). Big data: The 5 vs everyone must know. </w:t>
      </w:r>
      <w:r>
        <w:rPr>
          <w:i/>
        </w:rPr>
        <w:t xml:space="preserve">LinkedIn. Available online at </w:t>
      </w:r>
      <w:hyperlink r:id="rId77">
        <w:r>
          <w:rPr>
            <w:rStyle w:val="InternetLink"/>
            <w:i/>
          </w:rPr>
          <w:t>www.linkedin.com/pulse/20140306073407--64875646-bigdata-the-5-vs-everyone-must-know</w:t>
        </w:r>
      </w:hyperlink>
      <w:r>
        <w:rPr>
          <w:i/>
        </w:rPr>
        <w:t xml:space="preserve"> (last accessed December 29, 2016)</w:t>
      </w:r>
      <w:r>
        <w:rPr/>
        <w:t>.</w:t>
      </w:r>
      <w:bookmarkStart w:id="171" w:name="ref-marr2014big"/>
      <w:bookmarkEnd w:id="171"/>
    </w:p>
    <w:p>
      <w:pPr>
        <w:pStyle w:val="Bibliography"/>
        <w:rPr/>
      </w:pPr>
      <w:r>
        <w:rPr/>
        <w:t xml:space="preserve">Marz, N., &amp; Warren, J. (2012). </w:t>
      </w:r>
      <w:r>
        <w:rPr>
          <w:i/>
        </w:rPr>
        <w:t>Big data: Principles and best practices of scalable realtime data systems</w:t>
      </w:r>
      <w:r>
        <w:rPr/>
        <w:t>. MEAP Edition Manning Publications Co.</w:t>
      </w:r>
      <w:bookmarkStart w:id="172" w:name="ref-marz2012big"/>
      <w:bookmarkEnd w:id="172"/>
    </w:p>
    <w:p>
      <w:pPr>
        <w:pStyle w:val="Bibliography"/>
        <w:rPr/>
      </w:pPr>
      <w:r>
        <w:rPr/>
        <w:t xml:space="preserve">Mayer-Schönberger, V., &amp; Cukier, K. (2013). </w:t>
      </w:r>
      <w:r>
        <w:rPr>
          <w:i/>
        </w:rPr>
        <w:t>Big data: A revolution that will transform how we live, work, and think</w:t>
      </w:r>
      <w:r>
        <w:rPr/>
        <w:t>. Houghton Mifflin Harcourt.</w:t>
      </w:r>
      <w:bookmarkStart w:id="173" w:name="ref-mayer2013big"/>
      <w:bookmarkEnd w:id="173"/>
    </w:p>
    <w:p>
      <w:pPr>
        <w:pStyle w:val="Bibliography"/>
        <w:rPr/>
      </w:pPr>
      <w:r>
        <w:rPr/>
        <w:t xml:space="preserve">McLaren, D., &amp; Agyeman, J. (2015). </w:t>
      </w:r>
      <w:r>
        <w:rPr>
          <w:i/>
        </w:rPr>
        <w:t>Sharing cities: A case for truly smart and sustainable cities</w:t>
      </w:r>
      <w:r>
        <w:rPr/>
        <w:t>. MIT Press.</w:t>
      </w:r>
      <w:bookmarkStart w:id="174" w:name="ref-mclaren2015sharing"/>
      <w:bookmarkEnd w:id="174"/>
    </w:p>
    <w:p>
      <w:pPr>
        <w:pStyle w:val="Bibliography"/>
        <w:rPr/>
      </w:pPr>
      <w:r>
        <w:rPr/>
        <w:t>McMaster, R. B., &amp; Shea, K. S. (1992). Generalization in digital cartography. In. Association of American Geographers Washington, DC.</w:t>
      </w:r>
      <w:bookmarkStart w:id="175" w:name="ref-mcmaster1992generalization"/>
      <w:bookmarkEnd w:id="175"/>
    </w:p>
    <w:p>
      <w:pPr>
        <w:pStyle w:val="Bibliography"/>
        <w:rPr/>
      </w:pPr>
      <w:r>
        <w:rPr/>
        <w:t xml:space="preserve">McNulty, E. (2014). Understanding big data: The seven v’s. </w:t>
      </w:r>
      <w:r>
        <w:rPr>
          <w:i/>
        </w:rPr>
        <w:t xml:space="preserve">Available online at </w:t>
      </w:r>
      <w:hyperlink r:id="rId78">
        <w:r>
          <w:rPr>
            <w:rStyle w:val="InternetLink"/>
            <w:i/>
          </w:rPr>
          <w:t>dataconomy.com/2014/05/seven-vs-big-data/</w:t>
        </w:r>
      </w:hyperlink>
      <w:r>
        <w:rPr>
          <w:i/>
        </w:rPr>
        <w:t xml:space="preserve"> (last accessed December 29, 2016)</w:t>
      </w:r>
      <w:r>
        <w:rPr/>
        <w:t>.</w:t>
      </w:r>
      <w:bookmarkStart w:id="176" w:name="ref-mcnulty2014understanding"/>
      <w:bookmarkEnd w:id="176"/>
    </w:p>
    <w:p>
      <w:pPr>
        <w:pStyle w:val="Bibliography"/>
        <w:rPr/>
      </w:pPr>
      <w:r>
        <w:rPr/>
        <w:t xml:space="preserve">Meadows, D. H. (2008). </w:t>
      </w:r>
      <w:r>
        <w:rPr>
          <w:i/>
        </w:rPr>
        <w:t>Thinking in systems: A primer</w:t>
      </w:r>
      <w:r>
        <w:rPr/>
        <w:t>. chelsea green publishing.</w:t>
      </w:r>
      <w:bookmarkStart w:id="177" w:name="ref-meadows2008thinking"/>
      <w:bookmarkEnd w:id="177"/>
    </w:p>
    <w:p>
      <w:pPr>
        <w:pStyle w:val="Bibliography"/>
        <w:rPr/>
      </w:pPr>
      <w:r>
        <w:rPr/>
        <w:t xml:space="preserve">Mertel, A. (2020). Leaflet.MarkerCluster.PlacementStrategies. </w:t>
      </w:r>
      <w:r>
        <w:rPr>
          <w:i/>
        </w:rPr>
        <w:t xml:space="preserve">Available online at </w:t>
      </w:r>
      <w:hyperlink r:id="rId79">
        <w:r>
          <w:rPr>
            <w:rStyle w:val="InternetLink"/>
            <w:i/>
          </w:rPr>
          <w:t>https://github.com/adammertel/Leaflet.MarkerCluster.PlacementStrategies</w:t>
        </w:r>
      </w:hyperlink>
      <w:r>
        <w:rPr>
          <w:i/>
        </w:rPr>
        <w:t xml:space="preserve"> (last accessed January 1, 2021)</w:t>
      </w:r>
      <w:r>
        <w:rPr/>
        <w:t>.</w:t>
      </w:r>
      <w:bookmarkStart w:id="178" w:name="ref-mertel2020leaflet"/>
      <w:bookmarkEnd w:id="178"/>
    </w:p>
    <w:p>
      <w:pPr>
        <w:pStyle w:val="Bibliography"/>
        <w:rPr/>
      </w:pPr>
      <w:r>
        <w:rPr/>
        <w:t xml:space="preserve">Mertel, A. (2021). Regular-grid-cluster plugin/library for Leaflet. </w:t>
      </w:r>
      <w:r>
        <w:rPr>
          <w:i/>
        </w:rPr>
        <w:t xml:space="preserve">Available online at </w:t>
      </w:r>
      <w:hyperlink r:id="rId80">
        <w:r>
          <w:rPr>
            <w:rStyle w:val="InternetLink"/>
            <w:i/>
          </w:rPr>
          <w:t>https://github.com/adammertel/Leaflet.RegularGridCluster</w:t>
        </w:r>
      </w:hyperlink>
      <w:r>
        <w:rPr>
          <w:i/>
        </w:rPr>
        <w:t xml:space="preserve"> (last accessed January 1, 2021)</w:t>
      </w:r>
      <w:r>
        <w:rPr/>
        <w:t>.</w:t>
      </w:r>
      <w:bookmarkStart w:id="179" w:name="ref-mertel2021regular"/>
      <w:bookmarkEnd w:id="179"/>
    </w:p>
    <w:p>
      <w:pPr>
        <w:pStyle w:val="Bibliography"/>
        <w:rPr/>
      </w:pPr>
      <w:r>
        <w:rPr/>
        <w:t xml:space="preserve">Miller, H. J. (2015). Spatio-temporal knowledge discovery. </w:t>
      </w:r>
      <w:r>
        <w:rPr>
          <w:i/>
        </w:rPr>
        <w:t>Geocomputation: A Practical Primer. SAGE Publications Ltd, Thousand Oaks, CA</w:t>
      </w:r>
      <w:r>
        <w:rPr/>
        <w:t>, 97–109.</w:t>
      </w:r>
      <w:bookmarkStart w:id="180" w:name="ref-miller2015spatio"/>
      <w:bookmarkEnd w:id="180"/>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1" w:name="ref-moore2006cramming"/>
      <w:bookmarkEnd w:id="181"/>
    </w:p>
    <w:p>
      <w:pPr>
        <w:pStyle w:val="Bibliography"/>
        <w:rPr/>
      </w:pPr>
      <w:r>
        <w:rPr/>
        <w:t xml:space="preserve">Morais, C. D. (2012). Where is the phrase “80% of data is geographic” from. </w:t>
      </w:r>
      <w:r>
        <w:rPr>
          <w:i/>
        </w:rPr>
        <w:t xml:space="preserve">Available online at </w:t>
      </w:r>
      <w:hyperlink r:id="rId81">
        <w:r>
          <w:rPr>
            <w:rStyle w:val="InternetLink"/>
            <w:i/>
          </w:rPr>
          <w:t>https://www.gislounge.com/80-percent-data-is-geographic/</w:t>
        </w:r>
      </w:hyperlink>
      <w:r>
        <w:rPr>
          <w:i/>
        </w:rPr>
        <w:t xml:space="preserve"> (last accessed October 26, 2018)</w:t>
      </w:r>
      <w:r>
        <w:rPr/>
        <w:t>.</w:t>
      </w:r>
      <w:bookmarkStart w:id="182" w:name="ref-morais2012phrase"/>
      <w:bookmarkEnd w:id="182"/>
    </w:p>
    <w:p>
      <w:pPr>
        <w:pStyle w:val="Bibliography"/>
        <w:rPr/>
      </w:pPr>
      <w:r>
        <w:rPr/>
        <w:t xml:space="preserve">Murthy, P., Bharadwaj, A., Subrahmanyam, P., Roy, A., &amp; Rajan, S. (2014). Big data taxonomy. </w:t>
      </w:r>
      <w:r>
        <w:rPr>
          <w:i/>
        </w:rPr>
        <w:t>Cloud Security Alliance (CSA), Tech. Rep</w:t>
      </w:r>
      <w:r>
        <w:rPr/>
        <w:t>.</w:t>
      </w:r>
      <w:bookmarkStart w:id="183" w:name="ref-murthy2014big"/>
      <w:bookmarkEnd w:id="183"/>
    </w:p>
    <w:p>
      <w:pPr>
        <w:pStyle w:val="Bibliography"/>
        <w:rPr/>
      </w:pPr>
      <w:r>
        <w:rPr/>
        <w:t xml:space="preserve">Network, C. A. (2018). Creative applications network. </w:t>
      </w:r>
      <w:r>
        <w:rPr>
          <w:i/>
        </w:rPr>
        <w:t xml:space="preserve">Available online at </w:t>
      </w:r>
      <w:hyperlink r:id="rId82">
        <w:r>
          <w:rPr>
            <w:rStyle w:val="InternetLink"/>
            <w:i/>
          </w:rPr>
          <w:t>http://www.creativeapplications.net/</w:t>
        </w:r>
      </w:hyperlink>
      <w:r>
        <w:rPr>
          <w:i/>
        </w:rPr>
        <w:t xml:space="preserve"> (last accessed May 30, 2018)</w:t>
      </w:r>
      <w:r>
        <w:rPr/>
        <w:t>.</w:t>
      </w:r>
      <w:bookmarkStart w:id="184" w:name="ref-creative2018"/>
      <w:bookmarkEnd w:id="184"/>
    </w:p>
    <w:p>
      <w:pPr>
        <w:pStyle w:val="Bibliography"/>
        <w:rPr/>
      </w:pPr>
      <w:r>
        <w:rPr/>
        <w:t xml:space="preserve">Networking, C. V. (2018). Cisco global cloud index: Forecast and methodology, 2016-2021. White paper. </w:t>
      </w:r>
      <w:r>
        <w:rPr>
          <w:i/>
        </w:rPr>
        <w:t>Cisco Public, San Jose</w:t>
      </w:r>
      <w:r>
        <w:rPr/>
        <w:t>.</w:t>
      </w:r>
      <w:bookmarkStart w:id="185" w:name="ref-networking2018cisco"/>
      <w:bookmarkEnd w:id="185"/>
    </w:p>
    <w:p>
      <w:pPr>
        <w:pStyle w:val="Bibliography"/>
        <w:rPr/>
      </w:pPr>
      <w:r>
        <w:rPr/>
        <w:t xml:space="preserve">Nielsen, J. (2005). Ten usability heuristics. </w:t>
      </w:r>
      <w:r>
        <w:rPr>
          <w:i/>
        </w:rPr>
        <w:t xml:space="preserve">Available online at </w:t>
      </w:r>
      <w:hyperlink r:id="rId83">
        <w:r>
          <w:rPr>
            <w:rStyle w:val="InternetLink"/>
            <w:i/>
          </w:rPr>
          <w:t>http://www.nngroup.com/articles/ten-usability-heuristics/</w:t>
        </w:r>
      </w:hyperlink>
      <w:r>
        <w:rPr>
          <w:i/>
        </w:rPr>
        <w:t xml:space="preserve"> (last accessed October 26, 2020)</w:t>
      </w:r>
      <w:r>
        <w:rPr/>
        <w:t>.</w:t>
      </w:r>
      <w:bookmarkStart w:id="186" w:name="ref-nielsen2005ten"/>
      <w:bookmarkEnd w:id="186"/>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7" w:name="ref-nobre2017scientific"/>
      <w:bookmarkEnd w:id="187"/>
    </w:p>
    <w:p>
      <w:pPr>
        <w:pStyle w:val="Bibliography"/>
        <w:rPr/>
      </w:pPr>
      <w:r>
        <w:rPr/>
        <w:t xml:space="preserve">Norman, D. (2013). </w:t>
      </w:r>
      <w:r>
        <w:rPr>
          <w:i/>
        </w:rPr>
        <w:t>The design of everyday things: Revised and expanded edition</w:t>
      </w:r>
      <w:r>
        <w:rPr/>
        <w:t>. Basic books.</w:t>
      </w:r>
      <w:bookmarkStart w:id="188" w:name="ref-norman2013design"/>
      <w:bookmarkEnd w:id="188"/>
    </w:p>
    <w:p>
      <w:pPr>
        <w:pStyle w:val="Bibliography"/>
        <w:rPr/>
      </w:pPr>
      <w:r>
        <w:rPr/>
        <w:t xml:space="preserve">Norman, D. A. (2016). </w:t>
      </w:r>
      <w:r>
        <w:rPr>
          <w:i/>
        </w:rPr>
        <w:t>Living with complexity</w:t>
      </w:r>
      <w:r>
        <w:rPr/>
        <w:t>. MIT press.</w:t>
      </w:r>
      <w:bookmarkStart w:id="189" w:name="ref-norman2016living"/>
      <w:bookmarkEnd w:id="189"/>
    </w:p>
    <w:p>
      <w:pPr>
        <w:pStyle w:val="Bibliography"/>
        <w:rPr/>
      </w:pPr>
      <w:r>
        <w:rPr/>
        <w:t xml:space="preserve">Norvig, P. (2011). The unreasonable effectiveness of data - ubc distinguished lecture series. </w:t>
      </w:r>
      <w:r>
        <w:rPr>
          <w:i/>
        </w:rPr>
        <w:t xml:space="preserve">Available online at </w:t>
      </w:r>
      <w:hyperlink r:id="rId84">
        <w:r>
          <w:rPr>
            <w:rStyle w:val="InternetLink"/>
            <w:i/>
          </w:rPr>
          <w:t>https://www.youtube.com/watch?v=yvDCzhbjYWs</w:t>
        </w:r>
      </w:hyperlink>
      <w:r>
        <w:rPr>
          <w:i/>
        </w:rPr>
        <w:t xml:space="preserve"> (last accessed May 30, 2018)</w:t>
      </w:r>
      <w:r>
        <w:rPr/>
        <w:t>.</w:t>
      </w:r>
      <w:bookmarkStart w:id="190" w:name="ref-norvig2011unreasonable"/>
      <w:bookmarkEnd w:id="190"/>
    </w:p>
    <w:p>
      <w:pPr>
        <w:pStyle w:val="Bibliography"/>
        <w:rPr/>
      </w:pPr>
      <w:r>
        <w:rPr/>
        <w:t xml:space="preserve">Norvig, P. (2012). Warning signs in experimental design and interpretation. </w:t>
      </w:r>
      <w:r>
        <w:rPr>
          <w:i/>
        </w:rPr>
        <w:t xml:space="preserve">Available online at </w:t>
      </w:r>
      <w:hyperlink r:id="rId85">
        <w:r>
          <w:rPr>
            <w:rStyle w:val="InternetLink"/>
            <w:i/>
          </w:rPr>
          <w:t>https://norvig.com/experiment-design.html</w:t>
        </w:r>
      </w:hyperlink>
      <w:r>
        <w:rPr>
          <w:i/>
        </w:rPr>
        <w:t xml:space="preserve"> (last accessed May 30, 2020)</w:t>
      </w:r>
      <w:r>
        <w:rPr/>
        <w:t>.</w:t>
      </w:r>
      <w:bookmarkStart w:id="191" w:name="ref-norvig2012warning"/>
      <w:bookmarkEnd w:id="191"/>
    </w:p>
    <w:p>
      <w:pPr>
        <w:pStyle w:val="Bibliography"/>
        <w:rPr/>
      </w:pPr>
      <w:r>
        <w:rPr/>
        <w:t xml:space="preserve">Nunberg, G. (2013). "The data are": How fetishism makes us stupid. </w:t>
      </w:r>
      <w:r>
        <w:rPr>
          <w:i/>
        </w:rPr>
        <w:t xml:space="preserve">Available online at </w:t>
      </w:r>
      <w:hyperlink r:id="rId86">
        <w:r>
          <w:rPr>
            <w:rStyle w:val="InternetLink"/>
            <w:i/>
          </w:rPr>
          <w:t>http://languagelog.ldc.upenn.edu/nll/?p=4396</w:t>
        </w:r>
      </w:hyperlink>
      <w:r>
        <w:rPr>
          <w:i/>
        </w:rPr>
        <w:t xml:space="preserve"> (last accessed September 26, 2018)</w:t>
      </w:r>
      <w:r>
        <w:rPr/>
        <w:t>.</w:t>
      </w:r>
      <w:bookmarkStart w:id="192" w:name="ref-nunberg2013data"/>
      <w:bookmarkEnd w:id="192"/>
    </w:p>
    <w:p>
      <w:pPr>
        <w:pStyle w:val="Bibliography"/>
        <w:rPr/>
      </w:pPr>
      <w:r>
        <w:rPr/>
        <w:t xml:space="preserve">O’Conor, K. (2017). GPU performance for game artists. </w:t>
      </w:r>
      <w:r>
        <w:rPr>
          <w:i/>
        </w:rPr>
        <w:t xml:space="preserve">Available online at </w:t>
      </w:r>
      <w:hyperlink r:id="rId87">
        <w:r>
          <w:rPr>
            <w:rStyle w:val="InternetLink"/>
            <w:i/>
          </w:rPr>
          <w:t>http://fragmentbuffer.com/gpu-performance-for-game-artists/</w:t>
        </w:r>
      </w:hyperlink>
      <w:r>
        <w:rPr>
          <w:i/>
        </w:rPr>
        <w:t xml:space="preserve"> (last accessed January 1, 2021)</w:t>
      </w:r>
      <w:r>
        <w:rPr/>
        <w:t>.</w:t>
      </w:r>
      <w:bookmarkStart w:id="193" w:name="ref-oconnor2017gpu"/>
      <w:bookmarkEnd w:id="193"/>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4" w:name="ref-olshannikova2015visualizing"/>
      <w:bookmarkEnd w:id="194"/>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5" w:name="ref-ott2001time"/>
      <w:bookmarkEnd w:id="195"/>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6" w:name="ref-ovadia2013role"/>
      <w:bookmarkEnd w:id="196"/>
    </w:p>
    <w:p>
      <w:pPr>
        <w:pStyle w:val="Bibliography"/>
        <w:rPr/>
      </w:pPr>
      <w:r>
        <w:rPr/>
        <w:t xml:space="preserve">Parisi, T. (2012). </w:t>
      </w:r>
      <w:r>
        <w:rPr>
          <w:i/>
        </w:rPr>
        <w:t>WebGL: Up and running</w:t>
      </w:r>
      <w:r>
        <w:rPr/>
        <w:t>. " O’Reilly Media, Inc.".</w:t>
      </w:r>
      <w:bookmarkStart w:id="197" w:name="ref-parisi2012webgl"/>
      <w:bookmarkEnd w:id="197"/>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198" w:name="ref-patel2020hexagonal"/>
      <w:bookmarkEnd w:id="198"/>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9" w:name="ref-paakkonen2015reference"/>
      <w:bookmarkEnd w:id="199"/>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00" w:name="ref-peuquet1994s"/>
      <w:bookmarkEnd w:id="200"/>
    </w:p>
    <w:p>
      <w:pPr>
        <w:pStyle w:val="Bibliography"/>
        <w:rPr/>
      </w:pPr>
      <w:r>
        <w:rPr/>
        <w:t xml:space="preserve">Pinker, S. (2015). </w:t>
      </w:r>
      <w:r>
        <w:rPr>
          <w:i/>
        </w:rPr>
        <w:t>The sense of style: The thinking person’s guide to writing in the 21st century</w:t>
      </w:r>
      <w:r>
        <w:rPr/>
        <w:t>. Penguin Books.</w:t>
      </w:r>
      <w:bookmarkStart w:id="201" w:name="ref-pinker2015sense"/>
      <w:bookmarkEnd w:id="201"/>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2" w:name="ref-puschmann2014big"/>
      <w:bookmarkEnd w:id="202"/>
    </w:p>
    <w:p>
      <w:pPr>
        <w:pStyle w:val="Bibliography"/>
        <w:rPr/>
      </w:pPr>
      <w:r>
        <w:rPr/>
        <w:t xml:space="preserve">RegionBound. (2020). Region-aware clustering. </w:t>
      </w:r>
      <w:r>
        <w:rPr>
          <w:i/>
        </w:rPr>
        <w:t xml:space="preserve">Available online at </w:t>
      </w:r>
      <w:hyperlink r:id="rId88">
        <w:r>
          <w:rPr>
            <w:rStyle w:val="InternetLink"/>
            <w:i/>
          </w:rPr>
          <w:t>https://regionbound.com/region-aware-marker-clustering-for-maps</w:t>
        </w:r>
      </w:hyperlink>
      <w:r>
        <w:rPr>
          <w:i/>
        </w:rPr>
        <w:t>, (last accessed January 1, 2021)</w:t>
      </w:r>
      <w:r>
        <w:rPr/>
        <w:t>.</w:t>
      </w:r>
      <w:bookmarkStart w:id="203" w:name="ref-region2020aware"/>
      <w:bookmarkEnd w:id="203"/>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4" w:name="ref-robinson2017geospatial"/>
      <w:bookmarkEnd w:id="204"/>
    </w:p>
    <w:p>
      <w:pPr>
        <w:pStyle w:val="Bibliography"/>
        <w:rPr/>
      </w:pPr>
      <w:r>
        <w:rPr/>
        <w:t xml:space="preserve">Rouse, M. (2018). Cloud computing. </w:t>
      </w:r>
      <w:r>
        <w:rPr>
          <w:i/>
        </w:rPr>
        <w:t xml:space="preserve">Available online at </w:t>
      </w:r>
      <w:hyperlink r:id="rId89">
        <w:r>
          <w:rPr>
            <w:rStyle w:val="InternetLink"/>
            <w:i/>
          </w:rPr>
          <w:t>https://searchcloudcomputing.techtarget.com/definition/cloud-computing</w:t>
        </w:r>
      </w:hyperlink>
      <w:r>
        <w:rPr>
          <w:i/>
        </w:rPr>
        <w:t xml:space="preserve"> (last accessed May 30, 2018)</w:t>
      </w:r>
      <w:r>
        <w:rPr/>
        <w:t>.</w:t>
      </w:r>
      <w:bookmarkStart w:id="205" w:name="ref-rouse2018cloud"/>
      <w:bookmarkEnd w:id="205"/>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6" w:name="ref-sahr2003geodesic"/>
      <w:bookmarkEnd w:id="206"/>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7" w:name="ref-scott1979optimal"/>
      <w:bookmarkEnd w:id="207"/>
    </w:p>
    <w:p>
      <w:pPr>
        <w:pStyle w:val="Bibliography"/>
        <w:rPr/>
      </w:pPr>
      <w:r>
        <w:rPr/>
        <w:t xml:space="preserve">Shane, J. (2019). </w:t>
      </w:r>
      <w:r>
        <w:rPr>
          <w:i/>
        </w:rPr>
        <w:t>You look like a thing and i love you: How artificial intelligence works and why it’s making the world a weirder place</w:t>
      </w:r>
      <w:r>
        <w:rPr/>
        <w:t>. Voracious.</w:t>
      </w:r>
      <w:bookmarkStart w:id="208" w:name="ref-shane2019you"/>
      <w:bookmarkEnd w:id="208"/>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9" w:name="ref-shekhar2014benchmarking"/>
      <w:bookmarkEnd w:id="209"/>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10" w:name="ref-shekhar2012spatial"/>
      <w:bookmarkEnd w:id="210"/>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11" w:name="ref-shelton2017spatialities"/>
      <w:bookmarkEnd w:id="211"/>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2" w:name="ref-shin2015ecological"/>
      <w:bookmarkEnd w:id="212"/>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3" w:name="ref-shneiderman2003eyes"/>
      <w:bookmarkEnd w:id="213"/>
    </w:p>
    <w:p>
      <w:pPr>
        <w:pStyle w:val="Bibliography"/>
        <w:rPr/>
      </w:pPr>
      <w:r>
        <w:rPr/>
        <w:t xml:space="preserve">Siegfried, T. (2013). Why big data is bad for science. </w:t>
      </w:r>
      <w:r>
        <w:rPr>
          <w:i/>
        </w:rPr>
        <w:t>Science News</w:t>
      </w:r>
      <w:r>
        <w:rPr/>
        <w:t xml:space="preserve">, </w:t>
      </w:r>
      <w:r>
        <w:rPr>
          <w:i/>
        </w:rPr>
        <w:t>26</w:t>
      </w:r>
      <w:r>
        <w:rPr/>
        <w:t>.</w:t>
      </w:r>
      <w:bookmarkStart w:id="214" w:name="ref-siegfried2013big"/>
      <w:bookmarkEnd w:id="214"/>
    </w:p>
    <w:p>
      <w:pPr>
        <w:pStyle w:val="Bibliography"/>
        <w:rPr/>
      </w:pPr>
      <w:r>
        <w:rPr/>
        <w:t xml:space="preserve">Silver, N. (2012). </w:t>
      </w:r>
      <w:r>
        <w:rPr>
          <w:i/>
        </w:rPr>
        <w:t>The signal and the noise: Why so many predictions fail–but some don’t</w:t>
      </w:r>
      <w:r>
        <w:rPr/>
        <w:t>. Penguin.</w:t>
      </w:r>
      <w:bookmarkStart w:id="215" w:name="ref-silver2012signal"/>
      <w:bookmarkEnd w:id="215"/>
    </w:p>
    <w:p>
      <w:pPr>
        <w:pStyle w:val="Bibliography"/>
        <w:rPr/>
      </w:pPr>
      <w:r>
        <w:rPr/>
        <w:t xml:space="preserve">Slaughter, N. (2017). Designing maps for mobile devices. </w:t>
      </w:r>
      <w:r>
        <w:rPr>
          <w:i/>
        </w:rPr>
        <w:t xml:space="preserve">Available online at </w:t>
      </w:r>
      <w:hyperlink r:id="rId90">
        <w:r>
          <w:rPr>
            <w:rStyle w:val="InternetLink"/>
            <w:i/>
          </w:rPr>
          <w:t>https://blog.mapbox.com/designing-maps-for-mobile-devices-32d2e49d2096</w:t>
        </w:r>
      </w:hyperlink>
      <w:r>
        <w:rPr>
          <w:i/>
        </w:rPr>
        <w:t xml:space="preserve"> (last accessed January 1, 2021)</w:t>
      </w:r>
      <w:r>
        <w:rPr/>
        <w:t>.</w:t>
      </w:r>
      <w:bookmarkStart w:id="216" w:name="ref-slaughter2017designing"/>
      <w:bookmarkEnd w:id="216"/>
    </w:p>
    <w:p>
      <w:pPr>
        <w:pStyle w:val="Bibliography"/>
        <w:rPr/>
      </w:pPr>
      <w:r>
        <w:rPr/>
        <w:t xml:space="preserve">Stanová, M. (2016). </w:t>
      </w:r>
      <w:r>
        <w:rPr>
          <w:i/>
        </w:rPr>
        <w:t>Algorithms in art</w:t>
      </w:r>
      <w:r>
        <w:rPr/>
        <w:t>. Academy of Fine Arts in Prague &amp; CEE PhotoFund.</w:t>
      </w:r>
      <w:bookmarkStart w:id="217" w:name="ref-stanova2016algorithms"/>
      <w:bookmarkEnd w:id="217"/>
    </w:p>
    <w:p>
      <w:pPr>
        <w:pStyle w:val="Bibliography"/>
        <w:rPr/>
      </w:pPr>
      <w:r>
        <w:rPr/>
        <w:t xml:space="preserve">statista.com. (2018). Data center storage capacity worldwide from 2016 to 2021, by segment (in exabytes). </w:t>
      </w:r>
      <w:r>
        <w:rPr>
          <w:i/>
        </w:rPr>
        <w:t xml:space="preserve">Available online at </w:t>
      </w:r>
      <w:hyperlink r:id="rId91">
        <w:r>
          <w:rPr>
            <w:rStyle w:val="InternetLink"/>
            <w:i/>
          </w:rPr>
          <w:t>https://www.statista.com/statistics/638593/worldwide-data-center-storage-capacity-cloud-vs-traditional/</w:t>
        </w:r>
      </w:hyperlink>
      <w:r>
        <w:rPr>
          <w:i/>
        </w:rPr>
        <w:t xml:space="preserve"> (last accessed May 30, 2018)</w:t>
      </w:r>
      <w:r>
        <w:rPr/>
        <w:t>.</w:t>
      </w:r>
      <w:bookmarkStart w:id="218" w:name="ref-statista2018data"/>
      <w:bookmarkEnd w:id="218"/>
    </w:p>
    <w:p>
      <w:pPr>
        <w:pStyle w:val="Bibliography"/>
        <w:rPr/>
      </w:pPr>
      <w:r>
        <w:rPr/>
        <w:t xml:space="preserve">Stevens, S. S. (1946). On the theory of scales of measurement. </w:t>
      </w:r>
      <w:r>
        <w:rPr>
          <w:i/>
        </w:rPr>
        <w:t>Science</w:t>
      </w:r>
      <w:r>
        <w:rPr/>
        <w:t>. year.</w:t>
      </w:r>
      <w:bookmarkStart w:id="219" w:name="ref-stevens1946theory"/>
      <w:bookmarkEnd w:id="219"/>
    </w:p>
    <w:p>
      <w:pPr>
        <w:pStyle w:val="Bibliography"/>
        <w:rPr/>
      </w:pPr>
      <w:r>
        <w:rPr/>
        <w:t xml:space="preserve">Storm, D. (2012). Big data makes things better. </w:t>
      </w:r>
      <w:r>
        <w:rPr>
          <w:i/>
        </w:rPr>
        <w:t xml:space="preserve">Available online at </w:t>
      </w:r>
      <w:hyperlink r:id="rId92">
        <w:r>
          <w:rPr>
            <w:rStyle w:val="InternetLink"/>
            <w:i/>
          </w:rPr>
          <w:t>insights.dice.com/2012/08/03/big-data-makes-things-better/</w:t>
        </w:r>
      </w:hyperlink>
      <w:r>
        <w:rPr>
          <w:i/>
        </w:rPr>
        <w:t xml:space="preserve"> (last accessed December 29, 2016)</w:t>
      </w:r>
      <w:r>
        <w:rPr/>
        <w:t>.</w:t>
      </w:r>
      <w:bookmarkStart w:id="220" w:name="ref-storm2012big"/>
      <w:bookmarkEnd w:id="220"/>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21" w:name="ref-sturges1926choice"/>
      <w:bookmarkEnd w:id="221"/>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2" w:name="ref-suthaharan2014big"/>
      <w:bookmarkEnd w:id="222"/>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3" w:name="ref-swan2015philosophy"/>
      <w:bookmarkEnd w:id="223"/>
    </w:p>
    <w:p>
      <w:pPr>
        <w:pStyle w:val="Bibliography"/>
        <w:rPr/>
      </w:pPr>
      <w:r>
        <w:rPr/>
        <w:t xml:space="preserve">Taleb, N. N. (2007). </w:t>
      </w:r>
      <w:r>
        <w:rPr>
          <w:i/>
        </w:rPr>
        <w:t>The black swan: The impact of the highly improbable</w:t>
      </w:r>
      <w:r>
        <w:rPr/>
        <w:t xml:space="preserve"> (Vol. 2). Random house.</w:t>
      </w:r>
      <w:bookmarkStart w:id="224" w:name="ref-taleb2007black"/>
      <w:bookmarkEnd w:id="224"/>
    </w:p>
    <w:p>
      <w:pPr>
        <w:pStyle w:val="Bibliography"/>
        <w:rPr/>
      </w:pPr>
      <w:r>
        <w:rPr/>
        <w:t xml:space="preserve">Taleb, N. N. (2012). </w:t>
      </w:r>
      <w:r>
        <w:rPr>
          <w:i/>
        </w:rPr>
        <w:t>Antifragile: Things that gain from disorder</w:t>
      </w:r>
      <w:r>
        <w:rPr/>
        <w:t xml:space="preserve"> (Vol. 3). Random House Incorporated.</w:t>
      </w:r>
      <w:bookmarkStart w:id="225" w:name="ref-taleb2012antifragile"/>
      <w:bookmarkEnd w:id="225"/>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6" w:name="ref-thakuriah2017big"/>
      <w:bookmarkEnd w:id="226"/>
    </w:p>
    <w:p>
      <w:pPr>
        <w:pStyle w:val="Bibliography"/>
        <w:rPr/>
      </w:pPr>
      <w:r>
        <w:rPr/>
        <w:t xml:space="preserve">Thatcher, J., Shears, A., &amp; Eckert, J. (2018). </w:t>
      </w:r>
      <w:r>
        <w:rPr>
          <w:i/>
        </w:rPr>
        <w:t>Thinking big data in geography: New regimes, new research</w:t>
      </w:r>
      <w:r>
        <w:rPr/>
        <w:t>. U of Nebraska Press.</w:t>
      </w:r>
      <w:bookmarkStart w:id="227" w:name="ref-thatcher2018thinking"/>
      <w:bookmarkEnd w:id="227"/>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8" w:name="ref-thomas2005illuminating"/>
      <w:bookmarkEnd w:id="228"/>
    </w:p>
    <w:p>
      <w:pPr>
        <w:pStyle w:val="Bibliography"/>
        <w:rPr/>
      </w:pPr>
      <w:r>
        <w:rPr/>
        <w:t xml:space="preserve">Thompson, N. C., Greenewald, K., Lee, K., &amp; Manso, G. F. (2020). The computational limits of deep learning. </w:t>
      </w:r>
      <w:r>
        <w:rPr>
          <w:i/>
        </w:rPr>
        <w:t>arXiv preprint arXiv:2007.05558</w:t>
      </w:r>
      <w:r>
        <w:rPr/>
        <w:t>.</w:t>
      </w:r>
      <w:bookmarkStart w:id="229" w:name="ref-thompson2020computational"/>
      <w:bookmarkEnd w:id="229"/>
    </w:p>
    <w:p>
      <w:pPr>
        <w:pStyle w:val="Bibliography"/>
        <w:rPr/>
      </w:pPr>
      <w:r>
        <w:rPr/>
        <w:t xml:space="preserve">Thompson, S. A., &amp; Warzel, C. (2019). One nation, tracked. </w:t>
      </w:r>
      <w:r>
        <w:rPr>
          <w:i/>
        </w:rPr>
        <w:t xml:space="preserve">Available online at </w:t>
      </w:r>
      <w:hyperlink r:id="rId93">
        <w:r>
          <w:rPr>
            <w:rStyle w:val="InternetLink"/>
            <w:i/>
          </w:rPr>
          <w:t>https://www.nytimes.com/interactive/2019/12/19/opinion/location-tracking-cell-phone.html</w:t>
        </w:r>
      </w:hyperlink>
      <w:r>
        <w:rPr>
          <w:i/>
        </w:rPr>
        <w:t xml:space="preserve"> (last accessed January 1, 2021)</w:t>
      </w:r>
      <w:r>
        <w:rPr/>
        <w:t>.</w:t>
      </w:r>
      <w:bookmarkStart w:id="230" w:name="ref-thompson2019one"/>
      <w:bookmarkEnd w:id="230"/>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31" w:name="ref-tran2017extracting"/>
      <w:bookmarkEnd w:id="231"/>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2" w:name="ref-tufte1998visual"/>
      <w:bookmarkEnd w:id="232"/>
    </w:p>
    <w:p>
      <w:pPr>
        <w:pStyle w:val="Bibliography"/>
        <w:rPr/>
      </w:pPr>
      <w:r>
        <w:rPr/>
        <w:t xml:space="preserve">Turner-Trauring, I. (2020). Process large datasets without running out of memory. </w:t>
      </w:r>
      <w:r>
        <w:rPr>
          <w:i/>
        </w:rPr>
        <w:t xml:space="preserve">Available online at </w:t>
      </w:r>
      <w:hyperlink r:id="rId94">
        <w:r>
          <w:rPr>
            <w:rStyle w:val="InternetLink"/>
            <w:i/>
          </w:rPr>
          <w:t>https://pythonspeed.com/memory/</w:t>
        </w:r>
      </w:hyperlink>
      <w:r>
        <w:rPr>
          <w:i/>
        </w:rPr>
        <w:t xml:space="preserve"> (last accessed October 26, 2020)</w:t>
      </w:r>
      <w:r>
        <w:rPr/>
        <w:t>.</w:t>
      </w:r>
      <w:bookmarkStart w:id="233" w:name="ref-turner2020process"/>
      <w:bookmarkEnd w:id="233"/>
    </w:p>
    <w:p>
      <w:pPr>
        <w:pStyle w:val="Bibliography"/>
        <w:rPr/>
      </w:pPr>
      <w:r>
        <w:rPr/>
        <w:t xml:space="preserve">UNECE. (2013). UNECE - united nations economic commission for europe. </w:t>
      </w:r>
      <w:r>
        <w:rPr>
          <w:i/>
        </w:rPr>
        <w:t xml:space="preserve">Available online at </w:t>
      </w:r>
      <w:hyperlink r:id="rId95">
        <w:r>
          <w:rPr>
            <w:rStyle w:val="InternetLink"/>
            <w:i/>
          </w:rPr>
          <w:t>https://statswiki.unece.org/display/bigdata/Classification+of+Types+of+Big+Data</w:t>
        </w:r>
      </w:hyperlink>
      <w:r>
        <w:rPr>
          <w:i/>
        </w:rPr>
        <w:t xml:space="preserve"> (last accessed August 26, 2018)</w:t>
      </w:r>
      <w:r>
        <w:rPr/>
        <w:t>.</w:t>
      </w:r>
      <w:bookmarkStart w:id="234" w:name="ref-unce2013"/>
      <w:bookmarkEnd w:id="234"/>
    </w:p>
    <w:p>
      <w:pPr>
        <w:pStyle w:val="Bibliography"/>
        <w:rPr/>
      </w:pPr>
      <w:r>
        <w:rPr/>
        <w:t xml:space="preserve">Uprichard, E. (2013). Focus: Big data, little questions? </w:t>
      </w:r>
      <w:r>
        <w:rPr>
          <w:i/>
        </w:rPr>
        <w:t>Discover Society</w:t>
      </w:r>
      <w:r>
        <w:rPr/>
        <w:t>, (1). Social Research Publications.</w:t>
      </w:r>
      <w:bookmarkStart w:id="235" w:name="ref-uprichard2013focus"/>
      <w:bookmarkEnd w:id="235"/>
    </w:p>
    <w:p>
      <w:pPr>
        <w:pStyle w:val="Bibliography"/>
        <w:rPr/>
      </w:pPr>
      <w:r>
        <w:rPr/>
        <w:t xml:space="preserve">Urban, T. (2013). Putting time in perspective. </w:t>
      </w:r>
      <w:r>
        <w:rPr>
          <w:i/>
        </w:rPr>
        <w:t xml:space="preserve">Available online at </w:t>
      </w:r>
      <w:hyperlink r:id="rId96">
        <w:r>
          <w:rPr>
            <w:rStyle w:val="InternetLink"/>
            <w:i/>
          </w:rPr>
          <w:t>https://waitbutwhy.com/2013/08/putting-time-in-perspective.html</w:t>
        </w:r>
      </w:hyperlink>
      <w:r>
        <w:rPr>
          <w:i/>
        </w:rPr>
        <w:t xml:space="preserve"> (last accessed January 1, 2021)</w:t>
      </w:r>
      <w:r>
        <w:rPr/>
        <w:t>.</w:t>
      </w:r>
      <w:bookmarkStart w:id="236" w:name="ref-urban2013putting"/>
      <w:bookmarkEnd w:id="236"/>
    </w:p>
    <w:p>
      <w:pPr>
        <w:pStyle w:val="Bibliography"/>
        <w:rPr/>
      </w:pPr>
      <w:r>
        <w:rPr/>
        <w:t xml:space="preserve">Van Rijmenam, M. (2013). Why the 3v’s are not sufficient to describe big data. </w:t>
      </w:r>
      <w:r>
        <w:rPr>
          <w:i/>
        </w:rPr>
        <w:t xml:space="preserve">Available online at </w:t>
      </w:r>
      <w:hyperlink r:id="rId97">
        <w:r>
          <w:rPr>
            <w:rStyle w:val="InternetLink"/>
            <w:i/>
          </w:rPr>
          <w:t xml:space="preserve">http://www. bigdata-startups. </w:t>
          <w:tab/>
          <w:tab/>
          <w:t xml:space="preserve">  com/3vs-sufficient-describe-big-data</w:t>
        </w:r>
      </w:hyperlink>
      <w:r>
        <w:rPr>
          <w:i/>
        </w:rPr>
        <w:t xml:space="preserve"> (last accessed December 29, 2016)</w:t>
      </w:r>
      <w:r>
        <w:rPr/>
        <w:t>.</w:t>
      </w:r>
      <w:bookmarkStart w:id="237" w:name="ref-van20133v"/>
      <w:bookmarkEnd w:id="237"/>
    </w:p>
    <w:p>
      <w:pPr>
        <w:pStyle w:val="Bibliography"/>
        <w:rPr/>
      </w:pPr>
      <w:r>
        <w:rPr/>
        <w:t xml:space="preserve">Van Wijk, J. J. (2005). The value of visualization. In </w:t>
      </w:r>
      <w:r>
        <w:rPr>
          <w:i/>
        </w:rPr>
        <w:t>VIS 05. IEEE visualization, 2005.</w:t>
      </w:r>
      <w:r>
        <w:rPr/>
        <w:t xml:space="preserve"> (pp. 79–86). IEEE.</w:t>
      </w:r>
      <w:bookmarkStart w:id="238" w:name="ref-van2005value"/>
      <w:bookmarkEnd w:id="238"/>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9" w:name="ref-verhein2008mining"/>
      <w:bookmarkEnd w:id="239"/>
    </w:p>
    <w:p>
      <w:pPr>
        <w:pStyle w:val="Bibliography"/>
        <w:rPr/>
      </w:pPr>
      <w:r>
        <w:rPr/>
        <w:t xml:space="preserve">Victor, B. (2017). Explorable explanations. </w:t>
      </w:r>
      <w:r>
        <w:rPr>
          <w:i/>
        </w:rPr>
        <w:t xml:space="preserve">Available online at </w:t>
      </w:r>
      <w:hyperlink r:id="rId98">
        <w:r>
          <w:rPr>
            <w:rStyle w:val="InternetLink"/>
            <w:i/>
          </w:rPr>
          <w:t>http://worrydream.com/ExplorableExplanations/</w:t>
        </w:r>
      </w:hyperlink>
      <w:r>
        <w:rPr>
          <w:i/>
        </w:rPr>
        <w:t xml:space="preserve"> (last accessed April 29, 2021)</w:t>
      </w:r>
      <w:r>
        <w:rPr/>
        <w:t>.</w:t>
      </w:r>
      <w:bookmarkStart w:id="240" w:name="ref-victor2011explorable"/>
      <w:bookmarkEnd w:id="240"/>
    </w:p>
    <w:p>
      <w:pPr>
        <w:pStyle w:val="Bibliography"/>
        <w:rPr/>
      </w:pPr>
      <w:r>
        <w:rPr/>
        <w:t xml:space="preserve">Vivo, P. G., &amp; Lowe, J. (2015). The book of shaders. </w:t>
      </w:r>
      <w:r>
        <w:rPr>
          <w:i/>
        </w:rPr>
        <w:t xml:space="preserve">Available online at </w:t>
      </w:r>
      <w:hyperlink r:id="rId99">
        <w:r>
          <w:rPr>
            <w:rStyle w:val="InternetLink"/>
            <w:i/>
          </w:rPr>
          <w:t>httes://thebookofshaders.com</w:t>
        </w:r>
      </w:hyperlink>
      <w:r>
        <w:rPr>
          <w:i/>
        </w:rPr>
        <w:t>, (last accessed January 1, 2021)</w:t>
      </w:r>
      <w:r>
        <w:rPr/>
        <w:t>.</w:t>
      </w:r>
      <w:bookmarkStart w:id="241" w:name="ref-vivo2015book"/>
      <w:bookmarkEnd w:id="241"/>
    </w:p>
    <w:p>
      <w:pPr>
        <w:pStyle w:val="Bibliography"/>
        <w:rPr/>
      </w:pPr>
      <w:r>
        <w:rPr/>
        <w:t xml:space="preserve">Voss, A., Lvov, I., &amp; Lewis, J. (2012). The small big data manifesto. </w:t>
      </w:r>
      <w:r>
        <w:rPr>
          <w:i/>
        </w:rPr>
        <w:t xml:space="preserve">Available online at </w:t>
      </w:r>
      <w:hyperlink r:id="rId100">
        <w:r>
          <w:rPr>
            <w:rStyle w:val="InternetLink"/>
            <w:i/>
          </w:rPr>
          <w:t>https://smallbigdata.github.io/manifesto.html</w:t>
        </w:r>
      </w:hyperlink>
      <w:r>
        <w:rPr>
          <w:i/>
        </w:rPr>
        <w:t xml:space="preserve"> (last accessed October 26, 2020)</w:t>
      </w:r>
      <w:r>
        <w:rPr/>
        <w:t>.</w:t>
      </w:r>
      <w:bookmarkStart w:id="242" w:name="ref-voss2017small"/>
      <w:bookmarkEnd w:id="242"/>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3" w:name="ref-walny2019data"/>
      <w:bookmarkEnd w:id="243"/>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44" w:name="ref-wamba2015big"/>
      <w:bookmarkEnd w:id="244"/>
    </w:p>
    <w:p>
      <w:pPr>
        <w:pStyle w:val="Bibliography"/>
        <w:rPr/>
      </w:pPr>
      <w:r>
        <w:rPr/>
        <w:t xml:space="preserve">Weckmüller, D. (2019). Using hyperloglog with leaflet-hexbins. </w:t>
      </w:r>
      <w:r>
        <w:rPr>
          <w:i/>
        </w:rPr>
        <w:t xml:space="preserve">Available online at </w:t>
      </w:r>
      <w:hyperlink r:id="rId101">
        <w:r>
          <w:rPr>
            <w:rStyle w:val="InternetLink"/>
            <w:i/>
          </w:rPr>
          <w:t>https://geo.rocks/post/hexbins-js-hll/</w:t>
        </w:r>
      </w:hyperlink>
      <w:r>
        <w:rPr>
          <w:i/>
        </w:rPr>
        <w:t xml:space="preserve"> (last accessed January 1, 2021)</w:t>
      </w:r>
      <w:r>
        <w:rPr/>
        <w:t>.</w:t>
      </w:r>
      <w:bookmarkStart w:id="245" w:name="ref-weckmuller2019hyper"/>
      <w:bookmarkEnd w:id="245"/>
    </w:p>
    <w:p>
      <w:pPr>
        <w:pStyle w:val="Bibliography"/>
        <w:rPr/>
      </w:pPr>
      <w:r>
        <w:rPr/>
        <w:t xml:space="preserve">West, G. (2013). Big data needs a big theory to go with it. </w:t>
      </w:r>
      <w:r>
        <w:rPr>
          <w:i/>
        </w:rPr>
        <w:t>Scientific American, May</w:t>
      </w:r>
      <w:r>
        <w:rPr/>
        <w:t xml:space="preserve">, </w:t>
      </w:r>
      <w:r>
        <w:rPr>
          <w:i/>
        </w:rPr>
        <w:t>15</w:t>
      </w:r>
      <w:r>
        <w:rPr/>
        <w:t>.</w:t>
      </w:r>
      <w:bookmarkStart w:id="246" w:name="ref-west2013big"/>
      <w:bookmarkEnd w:id="246"/>
    </w:p>
    <w:p>
      <w:pPr>
        <w:pStyle w:val="Bibliography"/>
        <w:rPr/>
      </w:pPr>
      <w:r>
        <w:rPr/>
        <w:t xml:space="preserve">Widman, J. (2014). When new relic says “data helps,” we’re saying it right. </w:t>
      </w:r>
      <w:r>
        <w:rPr>
          <w:i/>
        </w:rPr>
        <w:t xml:space="preserve">Available online at </w:t>
      </w:r>
      <w:hyperlink r:id="rId102">
        <w:r>
          <w:rPr>
            <w:rStyle w:val="InternetLink"/>
            <w:i/>
          </w:rPr>
          <w:t>https://blog.newrelic.com/culture/data-is-vs-data-are/</w:t>
        </w:r>
      </w:hyperlink>
      <w:r>
        <w:rPr>
          <w:i/>
        </w:rPr>
        <w:t xml:space="preserve"> (last accessed September 26, 2018)</w:t>
      </w:r>
      <w:r>
        <w:rPr/>
        <w:t>.</w:t>
      </w:r>
      <w:bookmarkStart w:id="247" w:name="ref-widman2014when"/>
      <w:bookmarkEnd w:id="247"/>
    </w:p>
    <w:p>
      <w:pPr>
        <w:pStyle w:val="Bibliography"/>
        <w:rPr/>
      </w:pPr>
      <w:r>
        <w:rPr/>
        <w:t>Willenskomer, I. (2017). Creating usability with motion: The ux in motion manifesto. Retrieved.</w:t>
      </w:r>
      <w:bookmarkStart w:id="248" w:name="ref-willenskomer2017creating"/>
      <w:bookmarkEnd w:id="248"/>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9" w:name="ref-wilson2017big"/>
      <w:bookmarkEnd w:id="249"/>
    </w:p>
    <w:p>
      <w:pPr>
        <w:pStyle w:val="Bibliography"/>
        <w:rPr/>
      </w:pPr>
      <w:r>
        <w:rPr/>
        <w:t xml:space="preserve">Woodruff, A. (2015). Blindfolded cartography. </w:t>
      </w:r>
      <w:r>
        <w:rPr>
          <w:i/>
        </w:rPr>
        <w:t xml:space="preserve">Available online at </w:t>
      </w:r>
      <w:hyperlink r:id="rId103">
        <w:r>
          <w:rPr>
            <w:rStyle w:val="InternetLink"/>
            <w:i/>
          </w:rPr>
          <w:t>https://www.youtube.com/watch?v=e_00WVa3GJA</w:t>
        </w:r>
      </w:hyperlink>
      <w:r>
        <w:rPr>
          <w:i/>
        </w:rPr>
        <w:t xml:space="preserve"> (last accessed April 29, 2021)</w:t>
      </w:r>
      <w:r>
        <w:rPr/>
        <w:t>.</w:t>
      </w:r>
      <w:bookmarkStart w:id="250" w:name="ref-woodruff2015blindfolded"/>
      <w:bookmarkEnd w:id="250"/>
    </w:p>
    <w:p>
      <w:pPr>
        <w:pStyle w:val="Bibliography"/>
        <w:rPr/>
      </w:pPr>
      <w:r>
        <w:rPr/>
        <w:t xml:space="preserve">Worboys, M. F., &amp; Duckham, M. (2004). </w:t>
      </w:r>
      <w:r>
        <w:rPr>
          <w:i/>
        </w:rPr>
        <w:t>GIS: A computing perspective</w:t>
      </w:r>
      <w:r>
        <w:rPr/>
        <w:t>. CRC press.</w:t>
      </w:r>
      <w:bookmarkStart w:id="251" w:name="ref-worboys2004gis"/>
      <w:bookmarkEnd w:id="251"/>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2" w:name="ref-yao2018big"/>
      <w:bookmarkEnd w:id="252"/>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medium.com/nightingale/from-storytelling-to-scrollytelling-a-short-introduction-and-beyond-fbda32066964" TargetMode="External"/><Relationship Id="rId58" Type="http://schemas.openxmlformats.org/officeDocument/2006/relationships/hyperlink" Target="https://www.youtube.com/watch?v=dlZvL7Ei0C0" TargetMode="External"/><Relationship Id="rId59" Type="http://schemas.openxmlformats.org/officeDocument/2006/relationships/hyperlink" Target="https://medium.com/@dominikus/the-end-of-interactive-visualizations-52c585dcafcb" TargetMode="External"/><Relationship Id="rId60" Type="http://schemas.openxmlformats.org/officeDocument/2006/relationships/hyperlink" Target="http://www.businessinsider.com/new-big-data-word-brontobytes-2014-6" TargetMode="External"/><Relationship Id="rId61" Type="http://schemas.openxmlformats.org/officeDocument/2006/relationships/hyperlink" Target="searchdatamanagement.techtarget.com/news/2240036228/Will-your-organization-benefit-from-big-data-processing-technology" TargetMode="External"/><Relationship Id="rId62" Type="http://schemas.openxmlformats.org/officeDocument/2006/relationships/hyperlink" Target="https://ourdataourselves.tacticaltech.org/posts/30-on-weaponised-design/" TargetMode="External"/><Relationship Id="rId63" Type="http://schemas.openxmlformats.org/officeDocument/2006/relationships/hyperlink" Target="https://css-tricks.com/weighing-svg-animation-techniques-benchmarks/" TargetMode="External"/><Relationship Id="rId64" Type="http://schemas.openxmlformats.org/officeDocument/2006/relationships/hyperlink" Target="https://blog.scottlogic.com/2020/05/01/rendering-one-million-points-with-d3.html" TargetMode="External"/><Relationship Id="rId65" Type="http://schemas.openxmlformats.org/officeDocument/2006/relationships/hyperlink" Target="https://medium.com/vizzuality-blog/saving-the-with-how-we-used-webgl-and-pixi-js-for-temporal-mapping-2cffaed60b91" TargetMode="External"/><Relationship Id="rId66" Type="http://schemas.openxmlformats.org/officeDocument/2006/relationships/hyperlink" Target="www.youtube.com/watch%3Fv=UP5412nU2lI" TargetMode="External"/><Relationship Id="rId67" Type="http://schemas.openxmlformats.org/officeDocument/2006/relationships/hyperlink" Target="https://www.gartner.com/it-glossary/big-data/" TargetMode="External"/><Relationship Id="rId68" Type="http://schemas.openxmlformats.org/officeDocument/2006/relationships/hyperlink" Target="https://www.gartner.com/en/products/special-reports" TargetMode="External"/><Relationship Id="rId69" Type="http://schemas.openxmlformats.org/officeDocument/2006/relationships/hyperlink" Target="https://www.giscloud.com/blog/realtime-map-tile-rendering-benchmark-rasters-vs-vectors/" TargetMode="External"/><Relationship Id="rId70" Type="http://schemas.openxmlformats.org/officeDocument/2006/relationships/hyperlink" Target="https://www.idc.com/getdoc.jsp?containerId=prUS46286020" TargetMode="External"/><Relationship Id="rId71" Type="http://schemas.openxmlformats.org/officeDocument/2006/relationships/hyperlink" Target="https://github.com/Leaflet/Leaflet.markercluster" TargetMode="External"/><Relationship Id="rId72" Type="http://schemas.openxmlformats.org/officeDocument/2006/relationships/hyperlink" Target="https://cran.r-project.org/web/packages/hextri/vignettes/hexbin-classes.html" TargetMode="External"/><Relationship Id="rId73" Type="http://schemas.openxmlformats.org/officeDocument/2006/relationships/hyperlink" Target="https://simplysociology.wordpress.com/2012/10/29/swimming-or-drowning-in-the-data-ocean-thoughts-on-the-metaphors-of-big-data/" TargetMode="External"/><Relationship Id="rId74" Type="http://schemas.openxmlformats.org/officeDocument/2006/relationships/hyperlink" Target="https://simplysociology.wordpress.com/2015/05/11/the-thirteen-ps-of-big-data/" TargetMode="External"/><Relationship Id="rId75" Type="http://schemas.openxmlformats.org/officeDocument/2006/relationships/hyperlink" Target="https://github.com/mapbox/vector-tile-spec/tree/master/2.1" TargetMode="External"/><Relationship Id="rId76" Type="http://schemas.openxmlformats.org/officeDocument/2006/relationships/hyperlink" Target="https://docs.mapbox.com/vector-tiles/specification/" TargetMode="External"/><Relationship Id="rId77" Type="http://schemas.openxmlformats.org/officeDocument/2006/relationships/hyperlink" Target="www.linkedin.com/pulse/20140306073407--64875646-bigdata-the-5-vs-everyone-must-know" TargetMode="External"/><Relationship Id="rId78" Type="http://schemas.openxmlformats.org/officeDocument/2006/relationships/hyperlink" Target="dataconomy.com/2014/05/seven-vs-big-data/" TargetMode="External"/><Relationship Id="rId79" Type="http://schemas.openxmlformats.org/officeDocument/2006/relationships/hyperlink" Target="https://github.com/adammertel/Leaflet.MarkerCluster.PlacementStrategies" TargetMode="External"/><Relationship Id="rId80" Type="http://schemas.openxmlformats.org/officeDocument/2006/relationships/hyperlink" Target="https://github.com/adammertel/Leaflet.RegularGridCluster" TargetMode="External"/><Relationship Id="rId81" Type="http://schemas.openxmlformats.org/officeDocument/2006/relationships/hyperlink" Target="https://www.gislounge.com/80-percent-data-is-geographic/" TargetMode="External"/><Relationship Id="rId82" Type="http://schemas.openxmlformats.org/officeDocument/2006/relationships/hyperlink" Target="http://www.creativeapplications.net/" TargetMode="External"/><Relationship Id="rId83" Type="http://schemas.openxmlformats.org/officeDocument/2006/relationships/hyperlink" Target="http://www.nngroup.com/articles/ten-usability-heuristics/" TargetMode="External"/><Relationship Id="rId84" Type="http://schemas.openxmlformats.org/officeDocument/2006/relationships/hyperlink" Target="https://www.youtube.com/watch?v=yvDCzhbjYWs" TargetMode="External"/><Relationship Id="rId85" Type="http://schemas.openxmlformats.org/officeDocument/2006/relationships/hyperlink" Target="https://norvig.com/experiment-design.html" TargetMode="External"/><Relationship Id="rId86" Type="http://schemas.openxmlformats.org/officeDocument/2006/relationships/hyperlink" Target="http://languagelog.ldc.upenn.edu/nll/?p=4396" TargetMode="External"/><Relationship Id="rId87" Type="http://schemas.openxmlformats.org/officeDocument/2006/relationships/hyperlink" Target="http://fragmentbuffer.com/gpu-performance-for-game-artists/" TargetMode="External"/><Relationship Id="rId88" Type="http://schemas.openxmlformats.org/officeDocument/2006/relationships/hyperlink" Target="https://regionbound.com/region-aware-marker-clustering-for-maps" TargetMode="External"/><Relationship Id="rId89" Type="http://schemas.openxmlformats.org/officeDocument/2006/relationships/hyperlink" Target="https://searchcloudcomputing.techtarget.com/definition/cloud-computing" TargetMode="External"/><Relationship Id="rId90" Type="http://schemas.openxmlformats.org/officeDocument/2006/relationships/hyperlink" Target="https://blog.mapbox.com/designing-maps-for-mobile-devices-32d2e49d2096" TargetMode="External"/><Relationship Id="rId91" Type="http://schemas.openxmlformats.org/officeDocument/2006/relationships/hyperlink" Target="https://www.statista.com/statistics/638593/worldwide-data-center-storage-capacity-cloud-vs-traditional/" TargetMode="External"/><Relationship Id="rId92" Type="http://schemas.openxmlformats.org/officeDocument/2006/relationships/hyperlink" Target="insights.dice.com/2012/08/03/big-data-makes-things-better/" TargetMode="External"/><Relationship Id="rId93" Type="http://schemas.openxmlformats.org/officeDocument/2006/relationships/hyperlink" Target="https://www.nytimes.com/interactive/2019/12/19/opinion/location-tracking-cell-phone.html" TargetMode="External"/><Relationship Id="rId94" Type="http://schemas.openxmlformats.org/officeDocument/2006/relationships/hyperlink" Target="https://pythonspeed.com/memory/" TargetMode="External"/><Relationship Id="rId95" Type="http://schemas.openxmlformats.org/officeDocument/2006/relationships/hyperlink" Target="https://statswiki.unece.org/display/bigdata/Classification+of+Types+of+Big+Data" TargetMode="External"/><Relationship Id="rId96" Type="http://schemas.openxmlformats.org/officeDocument/2006/relationships/hyperlink" Target="https://waitbutwhy.com/2013/08/putting-time-in-perspective.html" TargetMode="External"/><Relationship Id="rId97" Type="http://schemas.openxmlformats.org/officeDocument/2006/relationships/hyperlink" Target="http://www. bigdata-startups. com/3vs-sufficient-describe-big-data" TargetMode="External"/><Relationship Id="rId98" Type="http://schemas.openxmlformats.org/officeDocument/2006/relationships/hyperlink" Target="http://worrydream.com/ExplorableExplanations/" TargetMode="External"/><Relationship Id="rId99" Type="http://schemas.openxmlformats.org/officeDocument/2006/relationships/hyperlink" Target="httes://thebookofshaders.com" TargetMode="External"/><Relationship Id="rId100" Type="http://schemas.openxmlformats.org/officeDocument/2006/relationships/hyperlink" Target="https://smallbigdata.github.io/manifesto.html" TargetMode="External"/><Relationship Id="rId101" Type="http://schemas.openxmlformats.org/officeDocument/2006/relationships/hyperlink" Target="https://geo.rocks/post/hexbins-js-hll/" TargetMode="External"/><Relationship Id="rId102" Type="http://schemas.openxmlformats.org/officeDocument/2006/relationships/hyperlink" Target="https://blog.newrelic.com/culture/data-is-vs-data-are/" TargetMode="External"/><Relationship Id="rId103" Type="http://schemas.openxmlformats.org/officeDocument/2006/relationships/hyperlink" Target="https://www.youtube.com/watch?v=e_00WVa3GJA" TargetMode="External"/><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LibreOffice/7.0.6.2$Linux_X86_64 LibreOffice_project/00$Build-2</Application>
  <AppVersion>15.0000</AppVersion>
  <Pages>125</Pages>
  <Words>44359</Words>
  <Characters>243557</Characters>
  <CharactersWithSpaces>286895</CharactersWithSpaces>
  <Paragraphs>971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2021-08-28T20:04:14Z</dcterms:created>
  <dc:creator/>
  <dc:description/>
  <dc:language>en-US</dc:language>
  <cp:lastModifiedBy/>
  <dcterms:modified xsi:type="dcterms:W3CDTF">2021-08-28T20:04:14Z</dcterms:modified>
  <cp:revision>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